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3155" w:rsidRPr="00D14C5E" w:rsidRDefault="00423155" w:rsidP="0055089B">
      <w:pPr>
        <w:pStyle w:val="a3"/>
      </w:pPr>
      <w:r w:rsidRPr="00D14C5E">
        <w:rPr>
          <w:noProof/>
        </w:rPr>
        <w:drawing>
          <wp:inline distT="0" distB="0" distL="0" distR="0" wp14:anchorId="4D17C96E" wp14:editId="2497667E">
            <wp:extent cx="523875" cy="8001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3155" w:rsidRPr="00D14C5E" w:rsidRDefault="00423155" w:rsidP="00423155">
      <w:pPr>
        <w:pStyle w:val="a3"/>
      </w:pPr>
    </w:p>
    <w:p w:rsidR="00423155" w:rsidRPr="00D14C5E" w:rsidRDefault="00423155" w:rsidP="00423155">
      <w:pPr>
        <w:pStyle w:val="a3"/>
        <w:rPr>
          <w:b/>
          <w:sz w:val="28"/>
          <w:szCs w:val="28"/>
        </w:rPr>
      </w:pPr>
      <w:r w:rsidRPr="00D14C5E">
        <w:rPr>
          <w:b/>
          <w:sz w:val="28"/>
          <w:szCs w:val="28"/>
        </w:rPr>
        <w:t>АДМИНИСТРАЦИЯ КУШВИНСКОГО ГОРОДСКОГО ОКРУГА</w:t>
      </w:r>
    </w:p>
    <w:p w:rsidR="00423155" w:rsidRPr="00D14C5E" w:rsidRDefault="00423155" w:rsidP="00423155">
      <w:pPr>
        <w:pStyle w:val="a3"/>
        <w:rPr>
          <w:b/>
          <w:sz w:val="28"/>
          <w:szCs w:val="28"/>
        </w:rPr>
      </w:pPr>
      <w:proofErr w:type="gramStart"/>
      <w:r w:rsidRPr="00D14C5E">
        <w:rPr>
          <w:b/>
          <w:sz w:val="28"/>
          <w:szCs w:val="28"/>
        </w:rPr>
        <w:t>П</w:t>
      </w:r>
      <w:proofErr w:type="gramEnd"/>
      <w:r w:rsidRPr="00D14C5E">
        <w:rPr>
          <w:b/>
          <w:sz w:val="28"/>
          <w:szCs w:val="28"/>
        </w:rPr>
        <w:t xml:space="preserve"> О С Т А Н О В Л Е Н И Е</w:t>
      </w:r>
    </w:p>
    <w:p w:rsidR="00423155" w:rsidRPr="00D14C5E" w:rsidRDefault="00423155" w:rsidP="00423155">
      <w:pPr>
        <w:pStyle w:val="a3"/>
        <w:rPr>
          <w:b/>
          <w:sz w:val="32"/>
          <w:szCs w:val="32"/>
          <w:u w:val="single"/>
        </w:rPr>
      </w:pPr>
    </w:p>
    <w:p w:rsidR="00423155" w:rsidRPr="00D14C5E" w:rsidRDefault="00342B8B" w:rsidP="00423155">
      <w:pPr>
        <w:pStyle w:val="a3"/>
        <w:jc w:val="left"/>
        <w:rPr>
          <w:sz w:val="28"/>
        </w:rPr>
      </w:pPr>
      <w:r w:rsidRPr="00D14C5E">
        <w:rPr>
          <w:sz w:val="28"/>
        </w:rPr>
        <w:t>От 18.05.2011г. № 463</w:t>
      </w:r>
      <w:proofErr w:type="gramStart"/>
      <w:r w:rsidRPr="00D14C5E">
        <w:rPr>
          <w:sz w:val="28"/>
        </w:rPr>
        <w:t>/А</w:t>
      </w:r>
      <w:proofErr w:type="gramEnd"/>
    </w:p>
    <w:p w:rsidR="00423155" w:rsidRPr="00D14C5E" w:rsidRDefault="00423155" w:rsidP="00423155">
      <w:pPr>
        <w:pStyle w:val="a3"/>
        <w:jc w:val="left"/>
        <w:rPr>
          <w:sz w:val="28"/>
        </w:rPr>
      </w:pPr>
      <w:r w:rsidRPr="00D14C5E">
        <w:rPr>
          <w:sz w:val="28"/>
        </w:rPr>
        <w:t>г. Кушва</w:t>
      </w:r>
    </w:p>
    <w:p w:rsidR="00423155" w:rsidRPr="00D14C5E" w:rsidRDefault="00423155" w:rsidP="00423155">
      <w:pPr>
        <w:pStyle w:val="a3"/>
        <w:rPr>
          <w:sz w:val="28"/>
        </w:rPr>
      </w:pPr>
    </w:p>
    <w:p w:rsidR="00423155" w:rsidRPr="00D14C5E" w:rsidRDefault="00423155" w:rsidP="00423155">
      <w:pPr>
        <w:pStyle w:val="a3"/>
      </w:pPr>
    </w:p>
    <w:p w:rsidR="00423155" w:rsidRPr="00D14C5E" w:rsidRDefault="00423155" w:rsidP="00423155">
      <w:pPr>
        <w:pStyle w:val="a3"/>
        <w:rPr>
          <w:b/>
          <w:i/>
          <w:sz w:val="28"/>
          <w:szCs w:val="28"/>
        </w:rPr>
      </w:pPr>
      <w:r w:rsidRPr="00D14C5E">
        <w:rPr>
          <w:b/>
          <w:i/>
          <w:sz w:val="28"/>
          <w:szCs w:val="28"/>
        </w:rPr>
        <w:t>Об утверждени</w:t>
      </w:r>
      <w:r w:rsidR="00D412B8" w:rsidRPr="00D14C5E">
        <w:rPr>
          <w:b/>
          <w:i/>
          <w:sz w:val="28"/>
          <w:szCs w:val="28"/>
        </w:rPr>
        <w:t>и муниципальной</w:t>
      </w:r>
      <w:r w:rsidRPr="00D14C5E">
        <w:rPr>
          <w:b/>
          <w:i/>
          <w:sz w:val="28"/>
          <w:szCs w:val="28"/>
        </w:rPr>
        <w:t xml:space="preserve"> целевой программы</w:t>
      </w:r>
    </w:p>
    <w:p w:rsidR="00423155" w:rsidRPr="00D14C5E" w:rsidRDefault="00423155" w:rsidP="00423155">
      <w:pPr>
        <w:pStyle w:val="a3"/>
        <w:rPr>
          <w:b/>
          <w:i/>
          <w:sz w:val="28"/>
          <w:szCs w:val="28"/>
        </w:rPr>
      </w:pPr>
      <w:r w:rsidRPr="00D14C5E">
        <w:rPr>
          <w:b/>
          <w:i/>
          <w:sz w:val="28"/>
          <w:szCs w:val="28"/>
        </w:rPr>
        <w:t>«Развитие туризма в Кушвинском городском округе»</w:t>
      </w:r>
    </w:p>
    <w:p w:rsidR="00423155" w:rsidRPr="00D14C5E" w:rsidRDefault="00423155" w:rsidP="00423155">
      <w:pPr>
        <w:pStyle w:val="a3"/>
        <w:rPr>
          <w:b/>
          <w:i/>
          <w:sz w:val="28"/>
          <w:szCs w:val="28"/>
        </w:rPr>
      </w:pPr>
      <w:r w:rsidRPr="00D14C5E">
        <w:rPr>
          <w:b/>
          <w:i/>
          <w:sz w:val="28"/>
          <w:szCs w:val="28"/>
        </w:rPr>
        <w:t>на 2012-2014 годы</w:t>
      </w:r>
    </w:p>
    <w:p w:rsidR="00423155" w:rsidRPr="00D14C5E" w:rsidRDefault="00423155" w:rsidP="00423155">
      <w:pPr>
        <w:pStyle w:val="a3"/>
        <w:rPr>
          <w:b/>
          <w:i/>
          <w:sz w:val="28"/>
        </w:rPr>
      </w:pPr>
    </w:p>
    <w:p w:rsidR="00423155" w:rsidRPr="00D14C5E" w:rsidRDefault="00423155" w:rsidP="00423155">
      <w:pPr>
        <w:pStyle w:val="a3"/>
        <w:jc w:val="both"/>
        <w:rPr>
          <w:b/>
          <w:i/>
          <w:sz w:val="28"/>
        </w:rPr>
      </w:pPr>
    </w:p>
    <w:p w:rsidR="00423155" w:rsidRPr="00D14C5E" w:rsidRDefault="00423155" w:rsidP="00423155">
      <w:pPr>
        <w:pStyle w:val="a3"/>
        <w:jc w:val="both"/>
        <w:rPr>
          <w:b/>
          <w:sz w:val="28"/>
          <w:szCs w:val="28"/>
        </w:rPr>
      </w:pPr>
    </w:p>
    <w:p w:rsidR="00423155" w:rsidRPr="00D14C5E" w:rsidRDefault="00423155" w:rsidP="00423155">
      <w:pPr>
        <w:pStyle w:val="a3"/>
        <w:jc w:val="both"/>
        <w:rPr>
          <w:sz w:val="28"/>
          <w:szCs w:val="28"/>
        </w:rPr>
      </w:pPr>
      <w:r w:rsidRPr="00D14C5E">
        <w:rPr>
          <w:sz w:val="28"/>
          <w:szCs w:val="28"/>
        </w:rPr>
        <w:t>С целью  создания условий для развития туризма на территории Кушвинского городского округа</w:t>
      </w:r>
    </w:p>
    <w:p w:rsidR="00423155" w:rsidRPr="00D14C5E" w:rsidRDefault="00423155" w:rsidP="00423155">
      <w:pPr>
        <w:pStyle w:val="a3"/>
        <w:jc w:val="both"/>
        <w:rPr>
          <w:b/>
          <w:sz w:val="28"/>
          <w:szCs w:val="28"/>
        </w:rPr>
      </w:pPr>
      <w:r w:rsidRPr="00D14C5E">
        <w:rPr>
          <w:b/>
          <w:sz w:val="28"/>
          <w:szCs w:val="28"/>
        </w:rPr>
        <w:t>ПОСТАНОВЛЯЮ:</w:t>
      </w:r>
    </w:p>
    <w:p w:rsidR="00423155" w:rsidRPr="00D14C5E" w:rsidRDefault="00423155" w:rsidP="00A106A4">
      <w:pPr>
        <w:pStyle w:val="a3"/>
        <w:ind w:firstLine="708"/>
        <w:jc w:val="both"/>
        <w:rPr>
          <w:sz w:val="28"/>
          <w:szCs w:val="28"/>
        </w:rPr>
      </w:pPr>
      <w:r w:rsidRPr="00D14C5E">
        <w:rPr>
          <w:sz w:val="28"/>
          <w:szCs w:val="28"/>
        </w:rPr>
        <w:t xml:space="preserve">1. Утвердить муниципальную целевую </w:t>
      </w:r>
      <w:r w:rsidR="00A90DC7" w:rsidRPr="00D14C5E">
        <w:rPr>
          <w:sz w:val="28"/>
          <w:szCs w:val="28"/>
        </w:rPr>
        <w:t>п</w:t>
      </w:r>
      <w:r w:rsidRPr="00D14C5E">
        <w:rPr>
          <w:sz w:val="28"/>
          <w:szCs w:val="28"/>
        </w:rPr>
        <w:t>рограмму «Развитие туризма в Кушвинском городском округе» на 2012-2014 годы</w:t>
      </w:r>
      <w:r w:rsidR="00A90DC7" w:rsidRPr="00D14C5E">
        <w:rPr>
          <w:sz w:val="28"/>
          <w:szCs w:val="28"/>
        </w:rPr>
        <w:t xml:space="preserve"> (далее – Программа) </w:t>
      </w:r>
      <w:r w:rsidRPr="00D14C5E">
        <w:rPr>
          <w:sz w:val="28"/>
          <w:szCs w:val="28"/>
        </w:rPr>
        <w:t xml:space="preserve"> (прилагается).</w:t>
      </w:r>
    </w:p>
    <w:p w:rsidR="00423155" w:rsidRPr="00D14C5E" w:rsidRDefault="00423155" w:rsidP="00A106A4">
      <w:pPr>
        <w:pStyle w:val="a3"/>
        <w:ind w:firstLine="708"/>
        <w:jc w:val="both"/>
        <w:rPr>
          <w:sz w:val="28"/>
          <w:szCs w:val="28"/>
        </w:rPr>
      </w:pPr>
      <w:r w:rsidRPr="00D14C5E">
        <w:rPr>
          <w:sz w:val="28"/>
          <w:szCs w:val="28"/>
        </w:rPr>
        <w:t xml:space="preserve">2. </w:t>
      </w:r>
      <w:r w:rsidR="00A90DC7" w:rsidRPr="00D14C5E">
        <w:rPr>
          <w:sz w:val="28"/>
          <w:szCs w:val="28"/>
        </w:rPr>
        <w:t>Опубликовать настоящее постановление в газете «Кушвинский рабочий» и на официальном сайте администрации Кушвинского городского округа.</w:t>
      </w:r>
    </w:p>
    <w:p w:rsidR="00423155" w:rsidRPr="00D14C5E" w:rsidRDefault="00423155" w:rsidP="00A106A4">
      <w:pPr>
        <w:pStyle w:val="a3"/>
        <w:ind w:firstLine="708"/>
        <w:jc w:val="both"/>
        <w:rPr>
          <w:sz w:val="28"/>
          <w:szCs w:val="28"/>
        </w:rPr>
      </w:pPr>
      <w:r w:rsidRPr="00D14C5E">
        <w:rPr>
          <w:sz w:val="28"/>
          <w:szCs w:val="28"/>
        </w:rPr>
        <w:t>3.</w:t>
      </w:r>
      <w:proofErr w:type="gramStart"/>
      <w:r w:rsidR="00A90DC7" w:rsidRPr="00D14C5E">
        <w:rPr>
          <w:sz w:val="28"/>
          <w:szCs w:val="28"/>
        </w:rPr>
        <w:t>Контроль за</w:t>
      </w:r>
      <w:proofErr w:type="gramEnd"/>
      <w:r w:rsidR="00A90DC7" w:rsidRPr="00D14C5E">
        <w:rPr>
          <w:sz w:val="28"/>
          <w:szCs w:val="28"/>
        </w:rPr>
        <w:t xml:space="preserve"> исполнением постановления возложить</w:t>
      </w:r>
      <w:r w:rsidR="00A106A4" w:rsidRPr="00D14C5E">
        <w:rPr>
          <w:sz w:val="28"/>
          <w:szCs w:val="28"/>
        </w:rPr>
        <w:t xml:space="preserve"> на зам</w:t>
      </w:r>
      <w:r w:rsidR="00A90DC7" w:rsidRPr="00D14C5E">
        <w:rPr>
          <w:sz w:val="28"/>
          <w:szCs w:val="28"/>
        </w:rPr>
        <w:t xml:space="preserve">естителя главы </w:t>
      </w:r>
      <w:r w:rsidR="00A106A4" w:rsidRPr="00D14C5E">
        <w:rPr>
          <w:sz w:val="28"/>
          <w:szCs w:val="28"/>
        </w:rPr>
        <w:t>администрации Кушвинского городского округа по социальным вопросам Веремчука В.Н.</w:t>
      </w:r>
    </w:p>
    <w:p w:rsidR="00423155" w:rsidRPr="00D14C5E" w:rsidRDefault="00423155" w:rsidP="00423155">
      <w:pPr>
        <w:pStyle w:val="a3"/>
        <w:jc w:val="both"/>
        <w:rPr>
          <w:sz w:val="28"/>
          <w:szCs w:val="28"/>
        </w:rPr>
      </w:pPr>
    </w:p>
    <w:p w:rsidR="00423155" w:rsidRPr="00D14C5E" w:rsidRDefault="00423155" w:rsidP="00423155">
      <w:pPr>
        <w:pStyle w:val="a3"/>
        <w:jc w:val="both"/>
        <w:rPr>
          <w:sz w:val="28"/>
          <w:szCs w:val="28"/>
        </w:rPr>
      </w:pPr>
    </w:p>
    <w:p w:rsidR="00423155" w:rsidRPr="00D14C5E" w:rsidRDefault="00423155" w:rsidP="00423155">
      <w:pPr>
        <w:pStyle w:val="a3"/>
        <w:jc w:val="both"/>
        <w:rPr>
          <w:sz w:val="28"/>
          <w:szCs w:val="28"/>
        </w:rPr>
      </w:pPr>
    </w:p>
    <w:p w:rsidR="00423155" w:rsidRPr="00D14C5E" w:rsidRDefault="00423155" w:rsidP="00423155">
      <w:pPr>
        <w:pStyle w:val="a3"/>
        <w:jc w:val="both"/>
        <w:rPr>
          <w:sz w:val="28"/>
          <w:szCs w:val="28"/>
        </w:rPr>
      </w:pPr>
      <w:r w:rsidRPr="00D14C5E">
        <w:rPr>
          <w:sz w:val="28"/>
          <w:szCs w:val="28"/>
        </w:rPr>
        <w:t xml:space="preserve">Глава администрации </w:t>
      </w:r>
    </w:p>
    <w:p w:rsidR="00423155" w:rsidRPr="00D14C5E" w:rsidRDefault="00423155" w:rsidP="00423155">
      <w:pPr>
        <w:pStyle w:val="a3"/>
        <w:jc w:val="both"/>
        <w:rPr>
          <w:sz w:val="28"/>
          <w:szCs w:val="28"/>
          <w:lang w:val="en-US"/>
        </w:rPr>
      </w:pPr>
      <w:r w:rsidRPr="00D14C5E">
        <w:rPr>
          <w:sz w:val="28"/>
          <w:szCs w:val="28"/>
        </w:rPr>
        <w:t xml:space="preserve">Кушвинского городского округа                                           А.Г. Трегубов   </w:t>
      </w:r>
    </w:p>
    <w:p w:rsidR="00D14C5E" w:rsidRPr="00D14C5E" w:rsidRDefault="00D14C5E" w:rsidP="00423155">
      <w:pPr>
        <w:pStyle w:val="a3"/>
        <w:jc w:val="both"/>
        <w:rPr>
          <w:sz w:val="28"/>
          <w:szCs w:val="28"/>
          <w:lang w:val="en-US"/>
        </w:rPr>
        <w:sectPr w:rsidR="00D14C5E" w:rsidRPr="00D14C5E" w:rsidSect="009F38E9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D14C5E" w:rsidRPr="00D14C5E" w:rsidRDefault="00D14C5E" w:rsidP="00D14C5E">
      <w:pPr>
        <w:suppressAutoHyphens/>
        <w:ind w:left="5580"/>
        <w:rPr>
          <w:rFonts w:ascii="Times New Roman" w:hAnsi="Times New Roman" w:cs="Times New Roman"/>
        </w:rPr>
      </w:pPr>
      <w:r w:rsidRPr="00D14C5E">
        <w:rPr>
          <w:rFonts w:ascii="Times New Roman" w:hAnsi="Times New Roman" w:cs="Times New Roman"/>
        </w:rPr>
        <w:lastRenderedPageBreak/>
        <w:t xml:space="preserve">УТВЕРЖДЕНО </w:t>
      </w:r>
    </w:p>
    <w:p w:rsidR="00D14C5E" w:rsidRPr="00D14C5E" w:rsidRDefault="00D14C5E" w:rsidP="00D14C5E">
      <w:pPr>
        <w:suppressAutoHyphens/>
        <w:ind w:left="5580"/>
        <w:rPr>
          <w:rFonts w:ascii="Times New Roman" w:hAnsi="Times New Roman" w:cs="Times New Roman"/>
        </w:rPr>
      </w:pPr>
      <w:r w:rsidRPr="00D14C5E">
        <w:rPr>
          <w:rFonts w:ascii="Times New Roman" w:hAnsi="Times New Roman" w:cs="Times New Roman"/>
        </w:rPr>
        <w:t xml:space="preserve">постановлением администрации </w:t>
      </w:r>
      <w:proofErr w:type="spellStart"/>
      <w:r w:rsidRPr="00D14C5E">
        <w:rPr>
          <w:rFonts w:ascii="Times New Roman" w:hAnsi="Times New Roman" w:cs="Times New Roman"/>
        </w:rPr>
        <w:t>Кушвинского</w:t>
      </w:r>
      <w:proofErr w:type="spellEnd"/>
      <w:r w:rsidRPr="00D14C5E">
        <w:rPr>
          <w:rFonts w:ascii="Times New Roman" w:hAnsi="Times New Roman" w:cs="Times New Roman"/>
        </w:rPr>
        <w:t xml:space="preserve"> городского округа </w:t>
      </w:r>
      <w:r w:rsidRPr="00D14C5E">
        <w:rPr>
          <w:rFonts w:ascii="Times New Roman" w:hAnsi="Times New Roman" w:cs="Times New Roman"/>
        </w:rPr>
        <w:br/>
        <w:t xml:space="preserve">от </w:t>
      </w:r>
      <w:r w:rsidRPr="00D14C5E">
        <w:rPr>
          <w:rFonts w:ascii="Times New Roman" w:hAnsi="Times New Roman" w:cs="Times New Roman"/>
          <w:u w:val="single"/>
        </w:rPr>
        <w:t xml:space="preserve">18.05.2011г. </w:t>
      </w:r>
      <w:r w:rsidRPr="00D14C5E">
        <w:rPr>
          <w:rFonts w:ascii="Times New Roman" w:hAnsi="Times New Roman" w:cs="Times New Roman"/>
        </w:rPr>
        <w:t xml:space="preserve">№ </w:t>
      </w:r>
      <w:r w:rsidRPr="00D14C5E">
        <w:rPr>
          <w:rFonts w:ascii="Times New Roman" w:hAnsi="Times New Roman" w:cs="Times New Roman"/>
          <w:u w:val="single"/>
        </w:rPr>
        <w:t>463-А</w:t>
      </w:r>
      <w:r w:rsidRPr="00D14C5E">
        <w:rPr>
          <w:rFonts w:ascii="Times New Roman" w:hAnsi="Times New Roman" w:cs="Times New Roman"/>
        </w:rPr>
        <w:br/>
        <w:t xml:space="preserve">«Об утверждении муниципальной целевой программы «Развитие туризма в  </w:t>
      </w:r>
      <w:proofErr w:type="spellStart"/>
      <w:r w:rsidRPr="00D14C5E">
        <w:rPr>
          <w:rFonts w:ascii="Times New Roman" w:hAnsi="Times New Roman" w:cs="Times New Roman"/>
        </w:rPr>
        <w:t>Кушвинском</w:t>
      </w:r>
      <w:proofErr w:type="spellEnd"/>
      <w:r w:rsidRPr="00D14C5E">
        <w:rPr>
          <w:rFonts w:ascii="Times New Roman" w:hAnsi="Times New Roman" w:cs="Times New Roman"/>
        </w:rPr>
        <w:t xml:space="preserve"> городском округе» на 2012-2014 годы» </w:t>
      </w:r>
    </w:p>
    <w:p w:rsidR="00D14C5E" w:rsidRPr="00D14C5E" w:rsidRDefault="00D14C5E" w:rsidP="00D14C5E">
      <w:pPr>
        <w:suppressAutoHyphens/>
        <w:jc w:val="right"/>
        <w:rPr>
          <w:rFonts w:ascii="Times New Roman" w:hAnsi="Times New Roman" w:cs="Times New Roman"/>
          <w:b/>
        </w:rPr>
      </w:pPr>
    </w:p>
    <w:p w:rsidR="00D14C5E" w:rsidRPr="00D14C5E" w:rsidRDefault="00D14C5E" w:rsidP="00D14C5E">
      <w:pPr>
        <w:suppressAutoHyphens/>
        <w:jc w:val="center"/>
        <w:rPr>
          <w:rFonts w:ascii="Times New Roman" w:hAnsi="Times New Roman" w:cs="Times New Roman"/>
          <w:b/>
        </w:rPr>
      </w:pPr>
      <w:r w:rsidRPr="00D14C5E">
        <w:rPr>
          <w:rFonts w:ascii="Times New Roman" w:hAnsi="Times New Roman" w:cs="Times New Roman"/>
          <w:b/>
        </w:rPr>
        <w:t>МУНИЦИПАЛЬНАЯ ЦЕЛЕВАЯ ПРОГРАММА</w:t>
      </w:r>
    </w:p>
    <w:p w:rsidR="00D14C5E" w:rsidRPr="00D14C5E" w:rsidRDefault="00D14C5E" w:rsidP="00D14C5E">
      <w:pPr>
        <w:suppressAutoHyphens/>
        <w:jc w:val="center"/>
        <w:rPr>
          <w:rFonts w:ascii="Times New Roman" w:hAnsi="Times New Roman" w:cs="Times New Roman"/>
          <w:b/>
        </w:rPr>
      </w:pPr>
      <w:r w:rsidRPr="00D14C5E">
        <w:rPr>
          <w:rFonts w:ascii="Times New Roman" w:hAnsi="Times New Roman" w:cs="Times New Roman"/>
          <w:b/>
        </w:rPr>
        <w:t>«Развитие  туризма</w:t>
      </w:r>
    </w:p>
    <w:p w:rsidR="00D14C5E" w:rsidRPr="00D14C5E" w:rsidRDefault="00D14C5E" w:rsidP="00D14C5E">
      <w:pPr>
        <w:suppressAutoHyphens/>
        <w:jc w:val="center"/>
        <w:rPr>
          <w:rFonts w:ascii="Times New Roman" w:hAnsi="Times New Roman" w:cs="Times New Roman"/>
          <w:b/>
        </w:rPr>
      </w:pPr>
      <w:r w:rsidRPr="00D14C5E">
        <w:rPr>
          <w:rFonts w:ascii="Times New Roman" w:hAnsi="Times New Roman" w:cs="Times New Roman"/>
          <w:b/>
        </w:rPr>
        <w:t xml:space="preserve">в </w:t>
      </w:r>
      <w:proofErr w:type="spellStart"/>
      <w:r w:rsidRPr="00D14C5E">
        <w:rPr>
          <w:rFonts w:ascii="Times New Roman" w:hAnsi="Times New Roman" w:cs="Times New Roman"/>
          <w:b/>
        </w:rPr>
        <w:t>Кушвинском</w:t>
      </w:r>
      <w:proofErr w:type="spellEnd"/>
      <w:r w:rsidRPr="00D14C5E">
        <w:rPr>
          <w:rFonts w:ascii="Times New Roman" w:hAnsi="Times New Roman" w:cs="Times New Roman"/>
          <w:b/>
        </w:rPr>
        <w:t xml:space="preserve"> городском округе» на 2012-2014 годы</w:t>
      </w:r>
    </w:p>
    <w:p w:rsidR="00D14C5E" w:rsidRPr="00D14C5E" w:rsidRDefault="00D14C5E" w:rsidP="00D14C5E">
      <w:pPr>
        <w:suppressAutoHyphens/>
        <w:rPr>
          <w:rFonts w:ascii="Times New Roman" w:hAnsi="Times New Roman" w:cs="Times New Roman"/>
          <w:b/>
        </w:rPr>
      </w:pPr>
    </w:p>
    <w:p w:rsidR="00D14C5E" w:rsidRPr="00D14C5E" w:rsidRDefault="00D14C5E" w:rsidP="00D14C5E">
      <w:pPr>
        <w:suppressAutoHyphens/>
        <w:jc w:val="both"/>
        <w:rPr>
          <w:rFonts w:ascii="Times New Roman" w:hAnsi="Times New Roman" w:cs="Times New Roman"/>
          <w:b/>
        </w:rPr>
      </w:pPr>
      <w:r w:rsidRPr="00D14C5E">
        <w:rPr>
          <w:rFonts w:ascii="Times New Roman" w:hAnsi="Times New Roman" w:cs="Times New Roman"/>
          <w:b/>
        </w:rPr>
        <w:t xml:space="preserve">РАЗДЕЛ I. Паспорт муниципальной целевой программы «Развитие туризма в </w:t>
      </w:r>
      <w:proofErr w:type="spellStart"/>
      <w:r w:rsidRPr="00D14C5E">
        <w:rPr>
          <w:rFonts w:ascii="Times New Roman" w:hAnsi="Times New Roman" w:cs="Times New Roman"/>
          <w:b/>
        </w:rPr>
        <w:t>Кушвинском</w:t>
      </w:r>
      <w:proofErr w:type="spellEnd"/>
      <w:r w:rsidRPr="00D14C5E">
        <w:rPr>
          <w:rFonts w:ascii="Times New Roman" w:hAnsi="Times New Roman" w:cs="Times New Roman"/>
          <w:b/>
        </w:rPr>
        <w:t xml:space="preserve"> городском округе» на 2012-2014 </w:t>
      </w:r>
    </w:p>
    <w:tbl>
      <w:tblPr>
        <w:tblW w:w="9576" w:type="dxa"/>
        <w:jc w:val="center"/>
        <w:tblInd w:w="-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2"/>
        <w:gridCol w:w="6224"/>
      </w:tblGrid>
      <w:tr w:rsidR="00D14C5E" w:rsidRPr="00D14C5E" w:rsidTr="001F279E">
        <w:trPr>
          <w:trHeight w:val="601"/>
          <w:jc w:val="center"/>
        </w:trPr>
        <w:tc>
          <w:tcPr>
            <w:tcW w:w="3352" w:type="dxa"/>
            <w:shd w:val="clear" w:color="auto" w:fill="auto"/>
          </w:tcPr>
          <w:p w:rsidR="00D14C5E" w:rsidRPr="00D14C5E" w:rsidRDefault="00D14C5E" w:rsidP="001F279E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Наименование программы</w:t>
            </w:r>
          </w:p>
        </w:tc>
        <w:tc>
          <w:tcPr>
            <w:tcW w:w="6224" w:type="dxa"/>
            <w:shd w:val="clear" w:color="auto" w:fill="auto"/>
          </w:tcPr>
          <w:p w:rsidR="00D14C5E" w:rsidRPr="00D14C5E" w:rsidRDefault="00D14C5E" w:rsidP="001F279E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 xml:space="preserve">«Развитие туризма  в  </w:t>
            </w:r>
            <w:proofErr w:type="spellStart"/>
            <w:r w:rsidRPr="00D14C5E">
              <w:rPr>
                <w:rFonts w:ascii="Times New Roman" w:hAnsi="Times New Roman" w:cs="Times New Roman"/>
              </w:rPr>
              <w:t>Кушвинском</w:t>
            </w:r>
            <w:proofErr w:type="spellEnd"/>
            <w:r w:rsidRPr="00D14C5E">
              <w:rPr>
                <w:rFonts w:ascii="Times New Roman" w:hAnsi="Times New Roman" w:cs="Times New Roman"/>
              </w:rPr>
              <w:t xml:space="preserve"> городском округе» на 2012-2014 годы (далее – Программа)</w:t>
            </w:r>
          </w:p>
        </w:tc>
      </w:tr>
      <w:tr w:rsidR="00D14C5E" w:rsidRPr="00D14C5E" w:rsidTr="001F279E">
        <w:trPr>
          <w:trHeight w:val="596"/>
          <w:jc w:val="center"/>
        </w:trPr>
        <w:tc>
          <w:tcPr>
            <w:tcW w:w="3352" w:type="dxa"/>
            <w:shd w:val="clear" w:color="auto" w:fill="auto"/>
          </w:tcPr>
          <w:p w:rsidR="00D14C5E" w:rsidRPr="00D14C5E" w:rsidRDefault="00D14C5E" w:rsidP="001F279E">
            <w:pPr>
              <w:suppressAutoHyphens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Номер и дата постановления на разработку программы</w:t>
            </w:r>
          </w:p>
        </w:tc>
        <w:tc>
          <w:tcPr>
            <w:tcW w:w="6224" w:type="dxa"/>
            <w:shd w:val="clear" w:color="auto" w:fill="auto"/>
          </w:tcPr>
          <w:p w:rsidR="00D14C5E" w:rsidRPr="00D14C5E" w:rsidRDefault="00D14C5E" w:rsidP="001F279E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от 16.05.2011 года № 454</w:t>
            </w:r>
          </w:p>
        </w:tc>
      </w:tr>
      <w:tr w:rsidR="00D14C5E" w:rsidRPr="00D14C5E" w:rsidTr="001F279E">
        <w:trPr>
          <w:trHeight w:val="360"/>
          <w:jc w:val="center"/>
        </w:trPr>
        <w:tc>
          <w:tcPr>
            <w:tcW w:w="3352" w:type="dxa"/>
            <w:shd w:val="clear" w:color="auto" w:fill="auto"/>
          </w:tcPr>
          <w:p w:rsidR="00D14C5E" w:rsidRPr="00D14C5E" w:rsidRDefault="00D14C5E" w:rsidP="001F279E">
            <w:pPr>
              <w:suppressAutoHyphens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Номер и дата постановления об утверждении Программы</w:t>
            </w:r>
          </w:p>
        </w:tc>
        <w:tc>
          <w:tcPr>
            <w:tcW w:w="6224" w:type="dxa"/>
            <w:shd w:val="clear" w:color="auto" w:fill="auto"/>
          </w:tcPr>
          <w:p w:rsidR="00D14C5E" w:rsidRPr="00D14C5E" w:rsidRDefault="00D14C5E" w:rsidP="001F279E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от 18.05.2011 года № 463-А</w:t>
            </w:r>
          </w:p>
        </w:tc>
      </w:tr>
      <w:tr w:rsidR="00D14C5E" w:rsidRPr="00D14C5E" w:rsidTr="001F279E">
        <w:trPr>
          <w:trHeight w:val="822"/>
          <w:jc w:val="center"/>
        </w:trPr>
        <w:tc>
          <w:tcPr>
            <w:tcW w:w="3352" w:type="dxa"/>
            <w:shd w:val="clear" w:color="auto" w:fill="auto"/>
          </w:tcPr>
          <w:p w:rsidR="00D14C5E" w:rsidRPr="00D14C5E" w:rsidRDefault="00D14C5E" w:rsidP="001F279E">
            <w:pPr>
              <w:suppressAutoHyphens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Директор программы (главный распорядитель средств местного бюджета)</w:t>
            </w:r>
          </w:p>
        </w:tc>
        <w:tc>
          <w:tcPr>
            <w:tcW w:w="6224" w:type="dxa"/>
            <w:shd w:val="clear" w:color="auto" w:fill="auto"/>
          </w:tcPr>
          <w:p w:rsidR="00D14C5E" w:rsidRPr="00D14C5E" w:rsidRDefault="00D14C5E" w:rsidP="001F279E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D14C5E">
              <w:rPr>
                <w:rFonts w:ascii="Times New Roman" w:hAnsi="Times New Roman" w:cs="Times New Roman"/>
              </w:rPr>
              <w:t>Кушвинского</w:t>
            </w:r>
            <w:proofErr w:type="spellEnd"/>
            <w:r w:rsidRPr="00D14C5E">
              <w:rPr>
                <w:rFonts w:ascii="Times New Roman" w:hAnsi="Times New Roman" w:cs="Times New Roman"/>
              </w:rPr>
              <w:t xml:space="preserve"> городского округа</w:t>
            </w:r>
          </w:p>
        </w:tc>
      </w:tr>
      <w:tr w:rsidR="00D14C5E" w:rsidRPr="00D14C5E" w:rsidTr="001F279E">
        <w:trPr>
          <w:trHeight w:val="421"/>
          <w:jc w:val="center"/>
        </w:trPr>
        <w:tc>
          <w:tcPr>
            <w:tcW w:w="3352" w:type="dxa"/>
            <w:shd w:val="clear" w:color="auto" w:fill="auto"/>
          </w:tcPr>
          <w:p w:rsidR="00D14C5E" w:rsidRPr="00D14C5E" w:rsidRDefault="00D14C5E" w:rsidP="001F279E">
            <w:pPr>
              <w:suppressAutoHyphens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Дата начала реализации программы</w:t>
            </w:r>
          </w:p>
        </w:tc>
        <w:tc>
          <w:tcPr>
            <w:tcW w:w="6224" w:type="dxa"/>
            <w:shd w:val="clear" w:color="auto" w:fill="auto"/>
          </w:tcPr>
          <w:p w:rsidR="00D14C5E" w:rsidRPr="00D14C5E" w:rsidRDefault="00D14C5E" w:rsidP="001F279E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01 января 2012 года</w:t>
            </w:r>
          </w:p>
        </w:tc>
      </w:tr>
      <w:tr w:rsidR="00D14C5E" w:rsidRPr="00D14C5E" w:rsidTr="001F279E">
        <w:trPr>
          <w:trHeight w:val="421"/>
          <w:jc w:val="center"/>
        </w:trPr>
        <w:tc>
          <w:tcPr>
            <w:tcW w:w="3352" w:type="dxa"/>
            <w:shd w:val="clear" w:color="auto" w:fill="auto"/>
          </w:tcPr>
          <w:p w:rsidR="00D14C5E" w:rsidRPr="00D14C5E" w:rsidRDefault="00D14C5E" w:rsidP="001F279E">
            <w:pPr>
              <w:suppressAutoHyphens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 xml:space="preserve">Дата окончания </w:t>
            </w:r>
          </w:p>
          <w:p w:rsidR="00D14C5E" w:rsidRPr="00D14C5E" w:rsidRDefault="00D14C5E" w:rsidP="001F279E">
            <w:pPr>
              <w:suppressAutoHyphens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реализации программы</w:t>
            </w:r>
          </w:p>
        </w:tc>
        <w:tc>
          <w:tcPr>
            <w:tcW w:w="6224" w:type="dxa"/>
            <w:shd w:val="clear" w:color="auto" w:fill="auto"/>
          </w:tcPr>
          <w:p w:rsidR="00D14C5E" w:rsidRPr="00D14C5E" w:rsidRDefault="00D14C5E" w:rsidP="001F279E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31 декабря 2014 года</w:t>
            </w:r>
          </w:p>
        </w:tc>
      </w:tr>
      <w:tr w:rsidR="00D14C5E" w:rsidRPr="00D14C5E" w:rsidTr="001F279E">
        <w:trPr>
          <w:trHeight w:val="421"/>
          <w:jc w:val="center"/>
        </w:trPr>
        <w:tc>
          <w:tcPr>
            <w:tcW w:w="3352" w:type="dxa"/>
            <w:shd w:val="clear" w:color="auto" w:fill="auto"/>
          </w:tcPr>
          <w:p w:rsidR="00D14C5E" w:rsidRPr="00D14C5E" w:rsidRDefault="00D14C5E" w:rsidP="001F279E">
            <w:pPr>
              <w:suppressAutoHyphens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Номер и дата учета в подразделении администрации, отвечающем за экономические вопросы</w:t>
            </w:r>
          </w:p>
        </w:tc>
        <w:tc>
          <w:tcPr>
            <w:tcW w:w="6224" w:type="dxa"/>
            <w:shd w:val="clear" w:color="auto" w:fill="auto"/>
          </w:tcPr>
          <w:p w:rsidR="00D14C5E" w:rsidRPr="00D14C5E" w:rsidRDefault="00D14C5E" w:rsidP="001F279E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</w:tr>
      <w:tr w:rsidR="00D14C5E" w:rsidRPr="00D14C5E" w:rsidTr="001F279E">
        <w:trPr>
          <w:trHeight w:val="421"/>
          <w:jc w:val="center"/>
        </w:trPr>
        <w:tc>
          <w:tcPr>
            <w:tcW w:w="3352" w:type="dxa"/>
            <w:shd w:val="clear" w:color="auto" w:fill="auto"/>
          </w:tcPr>
          <w:p w:rsidR="00D14C5E" w:rsidRPr="00D14C5E" w:rsidRDefault="00D14C5E" w:rsidP="001F279E">
            <w:pPr>
              <w:suppressAutoHyphens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Номер и дата учета в подразделении администрации, отвечающем за финансовые вопросы</w:t>
            </w:r>
          </w:p>
        </w:tc>
        <w:tc>
          <w:tcPr>
            <w:tcW w:w="6224" w:type="dxa"/>
            <w:shd w:val="clear" w:color="auto" w:fill="auto"/>
          </w:tcPr>
          <w:p w:rsidR="00D14C5E" w:rsidRPr="00D14C5E" w:rsidRDefault="00D14C5E" w:rsidP="001F279E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</w:tr>
      <w:tr w:rsidR="00D14C5E" w:rsidRPr="00D14C5E" w:rsidTr="001F279E">
        <w:trPr>
          <w:trHeight w:val="887"/>
          <w:jc w:val="center"/>
        </w:trPr>
        <w:tc>
          <w:tcPr>
            <w:tcW w:w="3352" w:type="dxa"/>
            <w:shd w:val="clear" w:color="auto" w:fill="auto"/>
          </w:tcPr>
          <w:p w:rsidR="00D14C5E" w:rsidRPr="00D14C5E" w:rsidRDefault="00D14C5E" w:rsidP="001F279E">
            <w:pPr>
              <w:suppressAutoHyphens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lastRenderedPageBreak/>
              <w:t>Цели и задачи программы</w:t>
            </w:r>
          </w:p>
        </w:tc>
        <w:tc>
          <w:tcPr>
            <w:tcW w:w="6224" w:type="dxa"/>
            <w:shd w:val="clear" w:color="auto" w:fill="auto"/>
          </w:tcPr>
          <w:p w:rsidR="00D14C5E" w:rsidRPr="00D14C5E" w:rsidRDefault="00D14C5E" w:rsidP="001F279E">
            <w:pPr>
              <w:tabs>
                <w:tab w:val="left" w:pos="398"/>
              </w:tabs>
              <w:suppressAutoHyphens/>
              <w:ind w:firstLine="229"/>
              <w:jc w:val="both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Программой предусмотрена реализация следующей цели:</w:t>
            </w:r>
          </w:p>
          <w:p w:rsidR="00D14C5E" w:rsidRPr="00D14C5E" w:rsidRDefault="00D14C5E" w:rsidP="001F279E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 xml:space="preserve">     1)создание условий для развития туризма на территории </w:t>
            </w:r>
            <w:proofErr w:type="spellStart"/>
            <w:r w:rsidRPr="00D14C5E">
              <w:rPr>
                <w:rFonts w:ascii="Times New Roman" w:hAnsi="Times New Roman" w:cs="Times New Roman"/>
              </w:rPr>
              <w:t>Кушвинского</w:t>
            </w:r>
            <w:proofErr w:type="spellEnd"/>
            <w:r w:rsidRPr="00D14C5E">
              <w:rPr>
                <w:rFonts w:ascii="Times New Roman" w:hAnsi="Times New Roman" w:cs="Times New Roman"/>
              </w:rPr>
              <w:t xml:space="preserve"> городского округа.</w:t>
            </w:r>
          </w:p>
          <w:p w:rsidR="00D14C5E" w:rsidRPr="00D14C5E" w:rsidRDefault="00D14C5E" w:rsidP="001F279E">
            <w:pPr>
              <w:suppressAutoHyphens/>
              <w:ind w:firstLine="229"/>
              <w:jc w:val="both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 xml:space="preserve">Основными задачами Программы являются: </w:t>
            </w:r>
          </w:p>
          <w:p w:rsidR="00D14C5E" w:rsidRPr="00D14C5E" w:rsidRDefault="00D14C5E" w:rsidP="001F279E">
            <w:pPr>
              <w:suppressAutoHyphens/>
              <w:ind w:firstLine="229"/>
              <w:jc w:val="both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 xml:space="preserve">1)изучение и обобщение туристических ресурсов </w:t>
            </w:r>
            <w:proofErr w:type="spellStart"/>
            <w:r w:rsidRPr="00D14C5E">
              <w:rPr>
                <w:rFonts w:ascii="Times New Roman" w:hAnsi="Times New Roman" w:cs="Times New Roman"/>
              </w:rPr>
              <w:t>Кушвинского</w:t>
            </w:r>
            <w:proofErr w:type="spellEnd"/>
            <w:r w:rsidRPr="00D14C5E">
              <w:rPr>
                <w:rFonts w:ascii="Times New Roman" w:hAnsi="Times New Roman" w:cs="Times New Roman"/>
              </w:rPr>
              <w:t xml:space="preserve"> городского округа;</w:t>
            </w:r>
          </w:p>
          <w:p w:rsidR="00D14C5E" w:rsidRPr="00D14C5E" w:rsidRDefault="00D14C5E" w:rsidP="001F279E">
            <w:pPr>
              <w:suppressAutoHyphens/>
              <w:ind w:firstLine="229"/>
              <w:jc w:val="both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2)реализация мероприятий, направленных на развитие внутреннего туризма;</w:t>
            </w:r>
          </w:p>
          <w:p w:rsidR="00D14C5E" w:rsidRPr="00D14C5E" w:rsidRDefault="00D14C5E" w:rsidP="001F279E">
            <w:pPr>
              <w:suppressAutoHyphens/>
              <w:ind w:firstLine="229"/>
              <w:jc w:val="both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 xml:space="preserve">3)формирование рекламно-информационной кампании по продвижению туристического потенциала </w:t>
            </w:r>
            <w:proofErr w:type="spellStart"/>
            <w:r w:rsidRPr="00D14C5E">
              <w:rPr>
                <w:rFonts w:ascii="Times New Roman" w:hAnsi="Times New Roman" w:cs="Times New Roman"/>
              </w:rPr>
              <w:t>Кушвинского</w:t>
            </w:r>
            <w:proofErr w:type="spellEnd"/>
            <w:r w:rsidRPr="00D14C5E">
              <w:rPr>
                <w:rFonts w:ascii="Times New Roman" w:hAnsi="Times New Roman" w:cs="Times New Roman"/>
              </w:rPr>
              <w:t xml:space="preserve"> городского округа.</w:t>
            </w:r>
          </w:p>
          <w:p w:rsidR="00D14C5E" w:rsidRPr="00D14C5E" w:rsidRDefault="00D14C5E" w:rsidP="001F279E">
            <w:pPr>
              <w:suppressAutoHyphens/>
              <w:ind w:firstLine="229"/>
              <w:jc w:val="both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 xml:space="preserve">4)сохранение и популяризация культурно-исторического наследия </w:t>
            </w:r>
            <w:proofErr w:type="spellStart"/>
            <w:r w:rsidRPr="00D14C5E">
              <w:rPr>
                <w:rFonts w:ascii="Times New Roman" w:hAnsi="Times New Roman" w:cs="Times New Roman"/>
              </w:rPr>
              <w:t>Кушвинского</w:t>
            </w:r>
            <w:proofErr w:type="spellEnd"/>
            <w:r w:rsidRPr="00D14C5E">
              <w:rPr>
                <w:rFonts w:ascii="Times New Roman" w:hAnsi="Times New Roman" w:cs="Times New Roman"/>
              </w:rPr>
              <w:t xml:space="preserve"> городского округа.</w:t>
            </w:r>
          </w:p>
        </w:tc>
      </w:tr>
      <w:tr w:rsidR="00D14C5E" w:rsidRPr="00D14C5E" w:rsidTr="001F279E">
        <w:trPr>
          <w:trHeight w:val="887"/>
          <w:jc w:val="center"/>
        </w:trPr>
        <w:tc>
          <w:tcPr>
            <w:tcW w:w="3352" w:type="dxa"/>
            <w:shd w:val="clear" w:color="auto" w:fill="auto"/>
          </w:tcPr>
          <w:p w:rsidR="00D14C5E" w:rsidRPr="00D14C5E" w:rsidRDefault="00D14C5E" w:rsidP="001F279E">
            <w:pPr>
              <w:suppressAutoHyphens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Целевые индикаторы и показатели</w:t>
            </w:r>
          </w:p>
        </w:tc>
        <w:tc>
          <w:tcPr>
            <w:tcW w:w="6224" w:type="dxa"/>
            <w:shd w:val="clear" w:color="auto" w:fill="auto"/>
          </w:tcPr>
          <w:p w:rsidR="00D14C5E" w:rsidRPr="00D14C5E" w:rsidRDefault="00D14C5E" w:rsidP="001F279E">
            <w:pPr>
              <w:suppressAutoHyphens/>
              <w:ind w:firstLine="227"/>
              <w:jc w:val="both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 xml:space="preserve">1)наличие реестра туристических ресурсов </w:t>
            </w:r>
            <w:proofErr w:type="spellStart"/>
            <w:r w:rsidRPr="00D14C5E">
              <w:rPr>
                <w:rFonts w:ascii="Times New Roman" w:hAnsi="Times New Roman" w:cs="Times New Roman"/>
              </w:rPr>
              <w:t>Кушвинского</w:t>
            </w:r>
            <w:proofErr w:type="spellEnd"/>
            <w:r w:rsidRPr="00D14C5E">
              <w:rPr>
                <w:rFonts w:ascii="Times New Roman" w:hAnsi="Times New Roman" w:cs="Times New Roman"/>
              </w:rPr>
              <w:t xml:space="preserve"> городского округа;</w:t>
            </w:r>
          </w:p>
          <w:p w:rsidR="00D14C5E" w:rsidRPr="00D14C5E" w:rsidRDefault="00D14C5E" w:rsidP="001F279E">
            <w:pPr>
              <w:suppressAutoHyphens/>
              <w:ind w:firstLine="227"/>
              <w:jc w:val="both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2)количество тематических публикаций в печатных средствах массовой информации;</w:t>
            </w:r>
          </w:p>
          <w:p w:rsidR="00D14C5E" w:rsidRPr="00D14C5E" w:rsidRDefault="00D14C5E" w:rsidP="001F279E">
            <w:pPr>
              <w:suppressAutoHyphens/>
              <w:ind w:firstLine="227"/>
              <w:jc w:val="both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3)количество изданных тематических информационных буклетов, листовок;</w:t>
            </w:r>
          </w:p>
          <w:p w:rsidR="00D14C5E" w:rsidRPr="00D14C5E" w:rsidRDefault="00D14C5E" w:rsidP="001F279E">
            <w:pPr>
              <w:suppressAutoHyphens/>
              <w:ind w:firstLine="227"/>
              <w:jc w:val="both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 xml:space="preserve">4)наличие информационного туристского раздела   на сайте   </w:t>
            </w:r>
            <w:proofErr w:type="spellStart"/>
            <w:r w:rsidRPr="00D14C5E">
              <w:rPr>
                <w:rFonts w:ascii="Times New Roman" w:hAnsi="Times New Roman" w:cs="Times New Roman"/>
              </w:rPr>
              <w:t>Кушвинского</w:t>
            </w:r>
            <w:proofErr w:type="spellEnd"/>
            <w:r w:rsidRPr="00D14C5E">
              <w:rPr>
                <w:rFonts w:ascii="Times New Roman" w:hAnsi="Times New Roman" w:cs="Times New Roman"/>
              </w:rPr>
              <w:t xml:space="preserve"> городского округа;</w:t>
            </w:r>
          </w:p>
          <w:p w:rsidR="00D14C5E" w:rsidRPr="00D14C5E" w:rsidRDefault="00D14C5E" w:rsidP="001F279E">
            <w:pPr>
              <w:suppressAutoHyphens/>
              <w:ind w:firstLine="227"/>
              <w:jc w:val="both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 xml:space="preserve"> 5)наличие разработанного художественного проекта объекта туристического показа на горе Благодать;</w:t>
            </w:r>
          </w:p>
          <w:p w:rsidR="00D14C5E" w:rsidRPr="00D14C5E" w:rsidRDefault="00D14C5E" w:rsidP="001F279E">
            <w:pPr>
              <w:suppressAutoHyphens/>
              <w:ind w:firstLine="227"/>
              <w:jc w:val="both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6)наличие разработанной и согласованной проектно-сметной документации памятного знака «Европа-Азия»;</w:t>
            </w:r>
          </w:p>
          <w:p w:rsidR="00D14C5E" w:rsidRPr="00D14C5E" w:rsidRDefault="00D14C5E" w:rsidP="001F279E">
            <w:pPr>
              <w:tabs>
                <w:tab w:val="left" w:pos="398"/>
              </w:tabs>
              <w:suppressAutoHyphens/>
              <w:ind w:firstLine="229"/>
              <w:jc w:val="both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7)наличие разработанной и согласованной проектно-сметной документации на туристические стоянки.</w:t>
            </w:r>
          </w:p>
        </w:tc>
      </w:tr>
      <w:tr w:rsidR="00D14C5E" w:rsidRPr="00D14C5E" w:rsidTr="001F279E">
        <w:trPr>
          <w:trHeight w:val="895"/>
          <w:jc w:val="center"/>
        </w:trPr>
        <w:tc>
          <w:tcPr>
            <w:tcW w:w="3352" w:type="dxa"/>
            <w:shd w:val="clear" w:color="auto" w:fill="auto"/>
          </w:tcPr>
          <w:p w:rsidR="00D14C5E" w:rsidRPr="00D14C5E" w:rsidRDefault="00D14C5E" w:rsidP="001F279E">
            <w:pPr>
              <w:suppressAutoHyphens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Ожидаемые конечные результаты реализации программы и показатели  социально-экономической эффективности</w:t>
            </w:r>
          </w:p>
        </w:tc>
        <w:tc>
          <w:tcPr>
            <w:tcW w:w="6224" w:type="dxa"/>
            <w:shd w:val="clear" w:color="auto" w:fill="auto"/>
          </w:tcPr>
          <w:p w:rsidR="00D14C5E" w:rsidRPr="00D14C5E" w:rsidRDefault="00D14C5E" w:rsidP="001F279E">
            <w:pPr>
              <w:suppressAutoHyphens/>
              <w:ind w:firstLine="227"/>
              <w:jc w:val="both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 xml:space="preserve">1)наличие к 2013 году утвержденного реестра туристических ресурсов </w:t>
            </w:r>
            <w:proofErr w:type="spellStart"/>
            <w:r w:rsidRPr="00D14C5E">
              <w:rPr>
                <w:rFonts w:ascii="Times New Roman" w:hAnsi="Times New Roman" w:cs="Times New Roman"/>
              </w:rPr>
              <w:t>Кушвинского</w:t>
            </w:r>
            <w:proofErr w:type="spellEnd"/>
            <w:r w:rsidRPr="00D14C5E">
              <w:rPr>
                <w:rFonts w:ascii="Times New Roman" w:hAnsi="Times New Roman" w:cs="Times New Roman"/>
              </w:rPr>
              <w:t xml:space="preserve"> городского округа;</w:t>
            </w:r>
          </w:p>
          <w:p w:rsidR="00D14C5E" w:rsidRPr="00D14C5E" w:rsidRDefault="00D14C5E" w:rsidP="001F279E">
            <w:pPr>
              <w:suppressAutoHyphens/>
              <w:ind w:firstLine="227"/>
              <w:jc w:val="both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2)размещение не менее 9 тематических публикаций в печатных средствах массовой информации;</w:t>
            </w:r>
          </w:p>
          <w:p w:rsidR="00D14C5E" w:rsidRPr="00D14C5E" w:rsidRDefault="00D14C5E" w:rsidP="001F279E">
            <w:pPr>
              <w:suppressAutoHyphens/>
              <w:ind w:firstLine="227"/>
              <w:jc w:val="both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3)издание 9 тематических информационных буклетов, листовок;</w:t>
            </w:r>
          </w:p>
          <w:p w:rsidR="00D14C5E" w:rsidRPr="00D14C5E" w:rsidRDefault="00D14C5E" w:rsidP="001F279E">
            <w:pPr>
              <w:suppressAutoHyphens/>
              <w:ind w:firstLine="227"/>
              <w:jc w:val="both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 xml:space="preserve">4)создание к 2013 году информационного туристского раздела на сайте   </w:t>
            </w:r>
            <w:proofErr w:type="spellStart"/>
            <w:r w:rsidRPr="00D14C5E">
              <w:rPr>
                <w:rFonts w:ascii="Times New Roman" w:hAnsi="Times New Roman" w:cs="Times New Roman"/>
              </w:rPr>
              <w:t>Кушвинского</w:t>
            </w:r>
            <w:proofErr w:type="spellEnd"/>
            <w:r w:rsidRPr="00D14C5E">
              <w:rPr>
                <w:rFonts w:ascii="Times New Roman" w:hAnsi="Times New Roman" w:cs="Times New Roman"/>
              </w:rPr>
              <w:t xml:space="preserve"> городского округа;</w:t>
            </w:r>
          </w:p>
          <w:p w:rsidR="00D14C5E" w:rsidRPr="00D14C5E" w:rsidRDefault="00D14C5E" w:rsidP="001F279E">
            <w:pPr>
              <w:suppressAutoHyphens/>
              <w:ind w:firstLine="227"/>
              <w:jc w:val="both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 xml:space="preserve"> 5)разработка и согласование художественного проекта </w:t>
            </w:r>
            <w:r w:rsidRPr="00D14C5E">
              <w:rPr>
                <w:rFonts w:ascii="Times New Roman" w:hAnsi="Times New Roman" w:cs="Times New Roman"/>
              </w:rPr>
              <w:lastRenderedPageBreak/>
              <w:t>объекта туристического показа на горе Благодать;</w:t>
            </w:r>
          </w:p>
          <w:p w:rsidR="00D14C5E" w:rsidRPr="00D14C5E" w:rsidRDefault="00D14C5E" w:rsidP="001F279E">
            <w:pPr>
              <w:suppressAutoHyphens/>
              <w:ind w:firstLine="227"/>
              <w:jc w:val="both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6)разработка и согласование проектно-сметной документации памятного знака «Европа-Азия»;</w:t>
            </w:r>
          </w:p>
          <w:p w:rsidR="00D14C5E" w:rsidRPr="00D14C5E" w:rsidRDefault="00D14C5E" w:rsidP="001F279E">
            <w:pPr>
              <w:suppressAutoHyphens/>
              <w:ind w:firstLine="229"/>
              <w:jc w:val="both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7)разработка и согласование проектной документации не менее 3 туристических стоянок.</w:t>
            </w:r>
          </w:p>
        </w:tc>
      </w:tr>
      <w:tr w:rsidR="00D14C5E" w:rsidRPr="00D14C5E" w:rsidTr="001F279E">
        <w:trPr>
          <w:trHeight w:val="349"/>
          <w:jc w:val="center"/>
        </w:trPr>
        <w:tc>
          <w:tcPr>
            <w:tcW w:w="3352" w:type="dxa"/>
            <w:shd w:val="clear" w:color="auto" w:fill="auto"/>
          </w:tcPr>
          <w:p w:rsidR="00D14C5E" w:rsidRPr="00D14C5E" w:rsidRDefault="00D14C5E" w:rsidP="001F279E">
            <w:pPr>
              <w:suppressAutoHyphens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lastRenderedPageBreak/>
              <w:t>Объемы и источники финансирования</w:t>
            </w:r>
          </w:p>
        </w:tc>
        <w:tc>
          <w:tcPr>
            <w:tcW w:w="6224" w:type="dxa"/>
            <w:shd w:val="clear" w:color="auto" w:fill="auto"/>
          </w:tcPr>
          <w:p w:rsidR="00D14C5E" w:rsidRPr="00D14C5E" w:rsidRDefault="00D14C5E" w:rsidP="001F279E">
            <w:pPr>
              <w:suppressAutoHyphens/>
              <w:ind w:firstLine="229"/>
              <w:jc w:val="both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Объем средств, необходимых для реализации Программы на 2012-2014 годы – 5535,0 тыс. рублей, в том числе:</w:t>
            </w:r>
          </w:p>
          <w:p w:rsidR="00D14C5E" w:rsidRPr="00D14C5E" w:rsidRDefault="00D14C5E" w:rsidP="001F279E">
            <w:pPr>
              <w:suppressAutoHyphens/>
              <w:ind w:firstLine="229"/>
              <w:jc w:val="both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 xml:space="preserve">средства, планируемые за счет бюджета </w:t>
            </w:r>
            <w:proofErr w:type="spellStart"/>
            <w:r w:rsidRPr="00D14C5E">
              <w:rPr>
                <w:rFonts w:ascii="Times New Roman" w:hAnsi="Times New Roman" w:cs="Times New Roman"/>
              </w:rPr>
              <w:t>Кушвинского</w:t>
            </w:r>
            <w:proofErr w:type="spellEnd"/>
            <w:r w:rsidRPr="00D14C5E">
              <w:rPr>
                <w:rFonts w:ascii="Times New Roman" w:hAnsi="Times New Roman" w:cs="Times New Roman"/>
              </w:rPr>
              <w:t xml:space="preserve"> городского округа – 5535,0 тыс. рублей, из них:</w:t>
            </w:r>
          </w:p>
          <w:p w:rsidR="00D14C5E" w:rsidRPr="00D14C5E" w:rsidRDefault="00D14C5E" w:rsidP="001F279E">
            <w:pPr>
              <w:suppressAutoHyphens/>
              <w:ind w:firstLine="229"/>
              <w:jc w:val="both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2012 году – 510,0 тыс. рублей;</w:t>
            </w:r>
          </w:p>
          <w:p w:rsidR="00D14C5E" w:rsidRPr="00D14C5E" w:rsidRDefault="00D14C5E" w:rsidP="001F279E">
            <w:pPr>
              <w:suppressAutoHyphens/>
              <w:ind w:firstLine="229"/>
              <w:jc w:val="both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2013 году – 3180,0 тыс. рублей;</w:t>
            </w:r>
          </w:p>
          <w:p w:rsidR="00D14C5E" w:rsidRPr="00D14C5E" w:rsidRDefault="00D14C5E" w:rsidP="001F279E">
            <w:pPr>
              <w:suppressAutoHyphens/>
              <w:ind w:firstLine="229"/>
              <w:jc w:val="both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 xml:space="preserve">2014 году – 1845,0 тыс. рублей. </w:t>
            </w:r>
          </w:p>
        </w:tc>
      </w:tr>
    </w:tbl>
    <w:p w:rsidR="00D14C5E" w:rsidRPr="00D14C5E" w:rsidRDefault="00D14C5E" w:rsidP="00D14C5E">
      <w:pPr>
        <w:suppressAutoHyphens/>
        <w:spacing w:after="120"/>
        <w:ind w:firstLine="709"/>
        <w:jc w:val="both"/>
        <w:rPr>
          <w:rFonts w:ascii="Times New Roman" w:hAnsi="Times New Roman" w:cs="Times New Roman"/>
          <w:b/>
        </w:rPr>
      </w:pPr>
    </w:p>
    <w:p w:rsidR="00D14C5E" w:rsidRPr="00D14C5E" w:rsidRDefault="00D14C5E" w:rsidP="00D14C5E">
      <w:pPr>
        <w:suppressAutoHyphens/>
        <w:spacing w:after="120"/>
        <w:jc w:val="both"/>
        <w:rPr>
          <w:rFonts w:ascii="Times New Roman" w:hAnsi="Times New Roman" w:cs="Times New Roman"/>
        </w:rPr>
      </w:pPr>
      <w:r w:rsidRPr="00D14C5E">
        <w:rPr>
          <w:rFonts w:ascii="Times New Roman" w:hAnsi="Times New Roman" w:cs="Times New Roman"/>
          <w:b/>
        </w:rPr>
        <w:t xml:space="preserve">РАЗДЕЛ </w:t>
      </w:r>
      <w:r w:rsidRPr="00D14C5E">
        <w:rPr>
          <w:rFonts w:ascii="Times New Roman" w:hAnsi="Times New Roman" w:cs="Times New Roman"/>
          <w:b/>
          <w:lang w:val="en-US"/>
        </w:rPr>
        <w:t>II</w:t>
      </w:r>
      <w:r w:rsidRPr="00D14C5E">
        <w:rPr>
          <w:rFonts w:ascii="Times New Roman" w:hAnsi="Times New Roman" w:cs="Times New Roman"/>
          <w:b/>
        </w:rPr>
        <w:t xml:space="preserve">. Муниципальная целевая программа «Развитие туризма в </w:t>
      </w:r>
      <w:proofErr w:type="spellStart"/>
      <w:r w:rsidRPr="00D14C5E">
        <w:rPr>
          <w:rFonts w:ascii="Times New Roman" w:hAnsi="Times New Roman" w:cs="Times New Roman"/>
          <w:b/>
        </w:rPr>
        <w:t>Кушвинском</w:t>
      </w:r>
      <w:proofErr w:type="spellEnd"/>
      <w:r w:rsidRPr="00D14C5E">
        <w:rPr>
          <w:rFonts w:ascii="Times New Roman" w:hAnsi="Times New Roman" w:cs="Times New Roman"/>
          <w:b/>
        </w:rPr>
        <w:t xml:space="preserve"> городском округе» на 2012-2014 годы»</w:t>
      </w:r>
    </w:p>
    <w:p w:rsidR="00D14C5E" w:rsidRPr="00D14C5E" w:rsidRDefault="00D14C5E" w:rsidP="00D14C5E">
      <w:pPr>
        <w:suppressAutoHyphens/>
        <w:spacing w:after="120"/>
        <w:ind w:firstLine="709"/>
        <w:jc w:val="both"/>
        <w:rPr>
          <w:rFonts w:ascii="Times New Roman" w:hAnsi="Times New Roman" w:cs="Times New Roman"/>
          <w:b/>
        </w:rPr>
      </w:pPr>
      <w:r w:rsidRPr="00D14C5E">
        <w:rPr>
          <w:rFonts w:ascii="Times New Roman" w:hAnsi="Times New Roman" w:cs="Times New Roman"/>
          <w:b/>
        </w:rPr>
        <w:t>Глава 1</w:t>
      </w:r>
      <w:r w:rsidRPr="00D14C5E">
        <w:rPr>
          <w:rFonts w:ascii="Times New Roman" w:hAnsi="Times New Roman" w:cs="Times New Roman"/>
        </w:rPr>
        <w:t xml:space="preserve">. </w:t>
      </w:r>
      <w:r w:rsidRPr="00D14C5E">
        <w:rPr>
          <w:rFonts w:ascii="Times New Roman" w:hAnsi="Times New Roman" w:cs="Times New Roman"/>
          <w:b/>
        </w:rPr>
        <w:t>Характеристика проблемы и необходимость ее решения программно-целевым методом</w:t>
      </w:r>
    </w:p>
    <w:p w:rsidR="00D14C5E" w:rsidRPr="00D14C5E" w:rsidRDefault="00D14C5E" w:rsidP="00D14C5E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D14C5E">
        <w:rPr>
          <w:rFonts w:ascii="Times New Roman" w:hAnsi="Times New Roman" w:cs="Times New Roman"/>
        </w:rPr>
        <w:t xml:space="preserve">Актуальность разработки и принятия муниципальной целевой программы «Развитие туризма в </w:t>
      </w:r>
      <w:proofErr w:type="spellStart"/>
      <w:r w:rsidRPr="00D14C5E">
        <w:rPr>
          <w:rFonts w:ascii="Times New Roman" w:hAnsi="Times New Roman" w:cs="Times New Roman"/>
        </w:rPr>
        <w:t>Кушвинском</w:t>
      </w:r>
      <w:proofErr w:type="spellEnd"/>
      <w:r w:rsidRPr="00D14C5E">
        <w:rPr>
          <w:rFonts w:ascii="Times New Roman" w:hAnsi="Times New Roman" w:cs="Times New Roman"/>
        </w:rPr>
        <w:t xml:space="preserve"> городском округе» на 2012-2014 годы обусловлена общероссийскими и областными тенденциями развития отрасли «туризм».</w:t>
      </w:r>
    </w:p>
    <w:p w:rsidR="00D14C5E" w:rsidRPr="00D14C5E" w:rsidRDefault="00D14C5E" w:rsidP="00D14C5E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D14C5E">
        <w:rPr>
          <w:rFonts w:ascii="Times New Roman" w:hAnsi="Times New Roman" w:cs="Times New Roman"/>
        </w:rPr>
        <w:t>Современная туристическая индустрия является одной из крупнейших высокодоходных и наиболее динамично развивающихся отраслей мирового хозяйства. Средние темпы роста туризма превышают темпы роста мировой экономики в целом. По прогнозам Всемирной туристической организации, в  ближайшие десятилетия положительные темпы роста туризма сохранятся.</w:t>
      </w:r>
    </w:p>
    <w:p w:rsidR="00D14C5E" w:rsidRPr="00D14C5E" w:rsidRDefault="00D14C5E" w:rsidP="00D14C5E">
      <w:pPr>
        <w:suppressAutoHyphens/>
        <w:ind w:firstLine="709"/>
        <w:jc w:val="both"/>
        <w:rPr>
          <w:rFonts w:ascii="Times New Roman" w:hAnsi="Times New Roman" w:cs="Times New Roman"/>
        </w:rPr>
      </w:pPr>
      <w:proofErr w:type="gramStart"/>
      <w:r w:rsidRPr="00D14C5E">
        <w:rPr>
          <w:rFonts w:ascii="Times New Roman" w:hAnsi="Times New Roman" w:cs="Times New Roman"/>
        </w:rPr>
        <w:t xml:space="preserve">Российский сектор туризма и путешествий занимает в мировом рейтинге 59 место, хотя богатые природные туристические активы – 5 место по количеству природных объектов, входящих в Фонд всемирного наследия, и культурные ресурсы – 9 место по количеству культурных объектов, входящих в Фонд всемирного наследия дают возможность их капитализации и уверенного развития сектора туризма и путешествий. </w:t>
      </w:r>
      <w:proofErr w:type="gramEnd"/>
    </w:p>
    <w:p w:rsidR="00D14C5E" w:rsidRPr="00D14C5E" w:rsidRDefault="00D14C5E" w:rsidP="00D14C5E">
      <w:pPr>
        <w:suppressAutoHyphens/>
        <w:ind w:firstLine="709"/>
        <w:jc w:val="both"/>
        <w:rPr>
          <w:rFonts w:ascii="Times New Roman" w:hAnsi="Times New Roman" w:cs="Times New Roman"/>
        </w:rPr>
      </w:pPr>
      <w:proofErr w:type="gramStart"/>
      <w:r w:rsidRPr="00D14C5E">
        <w:rPr>
          <w:rFonts w:ascii="Times New Roman" w:hAnsi="Times New Roman" w:cs="Times New Roman"/>
        </w:rPr>
        <w:t>Для</w:t>
      </w:r>
      <w:proofErr w:type="gramEnd"/>
      <w:r w:rsidRPr="00D14C5E">
        <w:rPr>
          <w:rFonts w:ascii="Times New Roman" w:hAnsi="Times New Roman" w:cs="Times New Roman"/>
        </w:rPr>
        <w:t xml:space="preserve"> </w:t>
      </w:r>
      <w:proofErr w:type="gramStart"/>
      <w:r w:rsidRPr="00D14C5E">
        <w:rPr>
          <w:rFonts w:ascii="Times New Roman" w:hAnsi="Times New Roman" w:cs="Times New Roman"/>
        </w:rPr>
        <w:t>решение</w:t>
      </w:r>
      <w:proofErr w:type="gramEnd"/>
      <w:r w:rsidRPr="00D14C5E">
        <w:rPr>
          <w:rFonts w:ascii="Times New Roman" w:hAnsi="Times New Roman" w:cs="Times New Roman"/>
        </w:rPr>
        <w:t xml:space="preserve"> проблем развития внутреннего и въездного туризма  разработана федеральная целевая программа «Развитие внутреннего и въездного туризма в Российской Федерации (на 2011 – 2016 годы),  концепция которой была утверждена распоряжением Правительства Российской Федерации от 19.07.2010 №1230-р.</w:t>
      </w:r>
    </w:p>
    <w:p w:rsidR="00D14C5E" w:rsidRPr="00D14C5E" w:rsidRDefault="00D14C5E" w:rsidP="00D14C5E">
      <w:pPr>
        <w:suppressAutoHyphens/>
        <w:jc w:val="both"/>
        <w:rPr>
          <w:rFonts w:ascii="Times New Roman" w:hAnsi="Times New Roman" w:cs="Times New Roman"/>
        </w:rPr>
      </w:pPr>
      <w:r w:rsidRPr="00D14C5E">
        <w:rPr>
          <w:rFonts w:ascii="Times New Roman" w:hAnsi="Times New Roman" w:cs="Times New Roman"/>
        </w:rPr>
        <w:tab/>
        <w:t>Активно включилась в решение вопросов развития туризма Свердловская область. Фактор расположения Свердловской области в центре транспортных коммуникаций экономически развитого региона Большого Урала и Западной Сибири, делают ее перспективной для самых разных видов путешествий: делового и событийного, культурно-познавательного, активного и самодеятельного, лечебно-оздоровительного и рекреационного, экологического и приключенческого, сельского туризма, охоты и рыбалки.</w:t>
      </w:r>
    </w:p>
    <w:p w:rsidR="00D14C5E" w:rsidRPr="00D14C5E" w:rsidRDefault="00D14C5E" w:rsidP="00D14C5E">
      <w:pPr>
        <w:suppressAutoHyphens/>
        <w:jc w:val="both"/>
        <w:rPr>
          <w:rFonts w:ascii="Times New Roman" w:hAnsi="Times New Roman" w:cs="Times New Roman"/>
        </w:rPr>
      </w:pPr>
      <w:r w:rsidRPr="00D14C5E">
        <w:rPr>
          <w:rFonts w:ascii="Times New Roman" w:hAnsi="Times New Roman" w:cs="Times New Roman"/>
        </w:rPr>
        <w:lastRenderedPageBreak/>
        <w:tab/>
        <w:t>Постановлением Правительства Свердловской области от 11 октября 2010г. №1475-ПП утверждена областная целевая программа «Развитие туризма в Свердловской области» на 2011 – 2016 годы. Постановлением Правительства Свердловской области поставлена задача по разработке долгосрочных муниципальных программ развития туризма.</w:t>
      </w:r>
    </w:p>
    <w:p w:rsidR="00D14C5E" w:rsidRPr="00D14C5E" w:rsidRDefault="00D14C5E" w:rsidP="00D14C5E">
      <w:pPr>
        <w:suppressAutoHyphens/>
        <w:jc w:val="both"/>
        <w:rPr>
          <w:rFonts w:ascii="Times New Roman" w:hAnsi="Times New Roman" w:cs="Times New Roman"/>
        </w:rPr>
      </w:pPr>
      <w:r w:rsidRPr="00D14C5E">
        <w:rPr>
          <w:rFonts w:ascii="Times New Roman" w:hAnsi="Times New Roman" w:cs="Times New Roman"/>
        </w:rPr>
        <w:tab/>
        <w:t xml:space="preserve">Развитие туризма на территории </w:t>
      </w:r>
      <w:proofErr w:type="spellStart"/>
      <w:r w:rsidRPr="00D14C5E">
        <w:rPr>
          <w:rFonts w:ascii="Times New Roman" w:hAnsi="Times New Roman" w:cs="Times New Roman"/>
        </w:rPr>
        <w:t>Кушвинского</w:t>
      </w:r>
      <w:proofErr w:type="spellEnd"/>
      <w:r w:rsidRPr="00D14C5E">
        <w:rPr>
          <w:rFonts w:ascii="Times New Roman" w:hAnsi="Times New Roman" w:cs="Times New Roman"/>
        </w:rPr>
        <w:t xml:space="preserve"> городского округа является актуальным и значимым, но требует глубокого изучения и тщательной проработки. </w:t>
      </w:r>
      <w:proofErr w:type="spellStart"/>
      <w:r w:rsidRPr="00D14C5E">
        <w:rPr>
          <w:rFonts w:ascii="Times New Roman" w:hAnsi="Times New Roman" w:cs="Times New Roman"/>
        </w:rPr>
        <w:t>Кушвинский</w:t>
      </w:r>
      <w:proofErr w:type="spellEnd"/>
      <w:r w:rsidRPr="00D14C5E">
        <w:rPr>
          <w:rFonts w:ascii="Times New Roman" w:hAnsi="Times New Roman" w:cs="Times New Roman"/>
        </w:rPr>
        <w:t xml:space="preserve"> городской округ имеет выгодное местоположение, находясь недалеко от одной из главных транспортных магистралей Екатеринбург-Серов. Туристический маршрут  Екатеринбург - Верхотурье через г. Невьянск, </w:t>
      </w:r>
      <w:proofErr w:type="spellStart"/>
      <w:r w:rsidRPr="00D14C5E">
        <w:rPr>
          <w:rFonts w:ascii="Times New Roman" w:hAnsi="Times New Roman" w:cs="Times New Roman"/>
        </w:rPr>
        <w:t>г.Н.Тагил</w:t>
      </w:r>
      <w:proofErr w:type="spellEnd"/>
      <w:r w:rsidRPr="00D14C5E">
        <w:rPr>
          <w:rFonts w:ascii="Times New Roman" w:hAnsi="Times New Roman" w:cs="Times New Roman"/>
        </w:rPr>
        <w:t xml:space="preserve">  </w:t>
      </w:r>
    </w:p>
    <w:p w:rsidR="00D14C5E" w:rsidRPr="00D14C5E" w:rsidRDefault="00D14C5E" w:rsidP="00D14C5E">
      <w:pPr>
        <w:suppressAutoHyphens/>
        <w:jc w:val="both"/>
        <w:rPr>
          <w:rFonts w:ascii="Times New Roman" w:hAnsi="Times New Roman" w:cs="Times New Roman"/>
        </w:rPr>
      </w:pPr>
      <w:r w:rsidRPr="00D14C5E">
        <w:rPr>
          <w:rFonts w:ascii="Times New Roman" w:hAnsi="Times New Roman" w:cs="Times New Roman"/>
        </w:rPr>
        <w:tab/>
        <w:t xml:space="preserve">Уникальное историко-культурное наследие: именно на территории округа в 17-19 веках существовала уникальная по организации быта и традиций производства Горнозаводская цивилизация, давшая мощный толчок развитию металлургии Российской империи. </w:t>
      </w:r>
      <w:proofErr w:type="gramStart"/>
      <w:r w:rsidRPr="00D14C5E">
        <w:rPr>
          <w:rFonts w:ascii="Times New Roman" w:hAnsi="Times New Roman" w:cs="Times New Roman"/>
        </w:rPr>
        <w:t>Путешественник</w:t>
      </w:r>
      <w:proofErr w:type="gramEnd"/>
      <w:r w:rsidRPr="00D14C5E">
        <w:rPr>
          <w:rFonts w:ascii="Times New Roman" w:hAnsi="Times New Roman" w:cs="Times New Roman"/>
        </w:rPr>
        <w:t xml:space="preserve"> мечтающий в своей копилке посещений иметь объекты с приставкой «первый», «самый», «единственный» увидит в Кушве отвалы первого на азиатском континенте Царево-Александровского платинового прииска, памятник коренному жителю Урала, первооткрывателю железного богатства – Степану </w:t>
      </w:r>
      <w:proofErr w:type="spellStart"/>
      <w:r w:rsidRPr="00D14C5E">
        <w:rPr>
          <w:rFonts w:ascii="Times New Roman" w:hAnsi="Times New Roman" w:cs="Times New Roman"/>
        </w:rPr>
        <w:t>Чумпину</w:t>
      </w:r>
      <w:proofErr w:type="spellEnd"/>
      <w:r w:rsidRPr="00D14C5E">
        <w:rPr>
          <w:rFonts w:ascii="Times New Roman" w:hAnsi="Times New Roman" w:cs="Times New Roman"/>
        </w:rPr>
        <w:t>, знак «Европа-Азия», один из самых красивых знаков на границе двух континентов.</w:t>
      </w:r>
    </w:p>
    <w:p w:rsidR="00D14C5E" w:rsidRPr="00D14C5E" w:rsidRDefault="00D14C5E" w:rsidP="00D14C5E">
      <w:pPr>
        <w:suppressAutoHyphens/>
        <w:jc w:val="both"/>
        <w:rPr>
          <w:rFonts w:ascii="Times New Roman" w:hAnsi="Times New Roman" w:cs="Times New Roman"/>
        </w:rPr>
      </w:pPr>
      <w:r w:rsidRPr="00D14C5E">
        <w:rPr>
          <w:rFonts w:ascii="Times New Roman" w:hAnsi="Times New Roman" w:cs="Times New Roman"/>
        </w:rPr>
        <w:t xml:space="preserve"> </w:t>
      </w:r>
      <w:r w:rsidRPr="00D14C5E">
        <w:rPr>
          <w:rFonts w:ascii="Times New Roman" w:hAnsi="Times New Roman" w:cs="Times New Roman"/>
        </w:rPr>
        <w:tab/>
        <w:t xml:space="preserve">Панорамой Уральских гор здесь в свое время любовались будущий писатель Александр Грин, проживший в Кушве несколько месяцев, художник </w:t>
      </w:r>
      <w:proofErr w:type="spellStart"/>
      <w:r w:rsidRPr="00D14C5E">
        <w:rPr>
          <w:rFonts w:ascii="Times New Roman" w:hAnsi="Times New Roman" w:cs="Times New Roman"/>
        </w:rPr>
        <w:t>Апполинарий</w:t>
      </w:r>
      <w:proofErr w:type="spellEnd"/>
      <w:r w:rsidRPr="00D14C5E">
        <w:rPr>
          <w:rFonts w:ascii="Times New Roman" w:hAnsi="Times New Roman" w:cs="Times New Roman"/>
        </w:rPr>
        <w:t xml:space="preserve"> Васнецов, увековечивший поразившую его красоту на своих картинах.</w:t>
      </w:r>
    </w:p>
    <w:p w:rsidR="00D14C5E" w:rsidRPr="00D14C5E" w:rsidRDefault="00D14C5E" w:rsidP="00D14C5E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D14C5E">
        <w:rPr>
          <w:rFonts w:ascii="Times New Roman" w:hAnsi="Times New Roman" w:cs="Times New Roman"/>
        </w:rPr>
        <w:t xml:space="preserve">Такие уникальные исторические факты могут стать основой </w:t>
      </w:r>
      <w:proofErr w:type="spellStart"/>
      <w:r w:rsidRPr="00D14C5E">
        <w:rPr>
          <w:rFonts w:ascii="Times New Roman" w:hAnsi="Times New Roman" w:cs="Times New Roman"/>
        </w:rPr>
        <w:t>аттрактивной</w:t>
      </w:r>
      <w:proofErr w:type="spellEnd"/>
      <w:r w:rsidRPr="00D14C5E">
        <w:rPr>
          <w:rFonts w:ascii="Times New Roman" w:hAnsi="Times New Roman" w:cs="Times New Roman"/>
        </w:rPr>
        <w:t xml:space="preserve"> (привлекательной) составляющей ряда культурно-познавательных и активных туров.</w:t>
      </w:r>
    </w:p>
    <w:p w:rsidR="00D14C5E" w:rsidRPr="00D14C5E" w:rsidRDefault="00D14C5E" w:rsidP="00D14C5E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D14C5E">
        <w:rPr>
          <w:rFonts w:ascii="Times New Roman" w:hAnsi="Times New Roman" w:cs="Times New Roman"/>
        </w:rPr>
        <w:t>Развитие туристической отрасли требует серьезного изучения, системного и комплексного подхода, поскольку сама отрасль «туризм» носит ярко выраженный межотраслевой характер, задействует самые разные секторы экономики, такие как транспорт, связь, общественное питание сферу услуг, культуру, природное наследие и другие сферы.</w:t>
      </w:r>
    </w:p>
    <w:p w:rsidR="00D14C5E" w:rsidRPr="00D14C5E" w:rsidRDefault="00D14C5E" w:rsidP="00D14C5E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D14C5E">
        <w:rPr>
          <w:rFonts w:ascii="Times New Roman" w:hAnsi="Times New Roman" w:cs="Times New Roman"/>
        </w:rPr>
        <w:t xml:space="preserve">Программа «Развитие туризма в </w:t>
      </w:r>
      <w:proofErr w:type="spellStart"/>
      <w:r w:rsidRPr="00D14C5E">
        <w:rPr>
          <w:rFonts w:ascii="Times New Roman" w:hAnsi="Times New Roman" w:cs="Times New Roman"/>
        </w:rPr>
        <w:t>Кушвинском</w:t>
      </w:r>
      <w:proofErr w:type="spellEnd"/>
      <w:r w:rsidRPr="00D14C5E">
        <w:rPr>
          <w:rFonts w:ascii="Times New Roman" w:hAnsi="Times New Roman" w:cs="Times New Roman"/>
        </w:rPr>
        <w:t xml:space="preserve"> городском округе» на 2012-2014 год включит ряд организационных вопросов. Для координации действий на территории необходимо создание Совета по туризму </w:t>
      </w:r>
      <w:proofErr w:type="spellStart"/>
      <w:r w:rsidRPr="00D14C5E">
        <w:rPr>
          <w:rFonts w:ascii="Times New Roman" w:hAnsi="Times New Roman" w:cs="Times New Roman"/>
        </w:rPr>
        <w:t>Кушвинского</w:t>
      </w:r>
      <w:proofErr w:type="spellEnd"/>
      <w:r w:rsidRPr="00D14C5E">
        <w:rPr>
          <w:rFonts w:ascii="Times New Roman" w:hAnsi="Times New Roman" w:cs="Times New Roman"/>
        </w:rPr>
        <w:t xml:space="preserve"> городского округа, в который должны войти представители различных сфер деятельности. Совет по туризму должен рассмотреть концепцию развития туризма на территории </w:t>
      </w:r>
      <w:proofErr w:type="spellStart"/>
      <w:r w:rsidRPr="00D14C5E">
        <w:rPr>
          <w:rFonts w:ascii="Times New Roman" w:hAnsi="Times New Roman" w:cs="Times New Roman"/>
        </w:rPr>
        <w:t>Кушвинского</w:t>
      </w:r>
      <w:proofErr w:type="spellEnd"/>
      <w:r w:rsidRPr="00D14C5E">
        <w:rPr>
          <w:rFonts w:ascii="Times New Roman" w:hAnsi="Times New Roman" w:cs="Times New Roman"/>
        </w:rPr>
        <w:t xml:space="preserve"> городского округа, разработать стратегию и тактику данного направления. Одним из главных вопросов реализации программы является проведение мониторинга туристических ресурсов, в результате которого будет сформирован реестр. Важными составляющими являются вопросы информационного обеспечения реализации программы: создание раздела по туризму на сайте </w:t>
      </w:r>
      <w:proofErr w:type="spellStart"/>
      <w:r w:rsidRPr="00D14C5E">
        <w:rPr>
          <w:rFonts w:ascii="Times New Roman" w:hAnsi="Times New Roman" w:cs="Times New Roman"/>
        </w:rPr>
        <w:t>Кушвинского</w:t>
      </w:r>
      <w:proofErr w:type="spellEnd"/>
      <w:r w:rsidRPr="00D14C5E">
        <w:rPr>
          <w:rFonts w:ascii="Times New Roman" w:hAnsi="Times New Roman" w:cs="Times New Roman"/>
        </w:rPr>
        <w:t xml:space="preserve"> городского округа, выпуск информационных листовок, буклетов, статей в средствах массовой информации. В дальнейшем необходимо разработать художественные проекты и проектно-сметную документацию на объекты туристического показа, туристические стоянки, которые позволят реализовать эти замыслы.</w:t>
      </w:r>
    </w:p>
    <w:p w:rsidR="00D14C5E" w:rsidRPr="00D14C5E" w:rsidRDefault="00D14C5E" w:rsidP="00D14C5E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D14C5E">
        <w:rPr>
          <w:rFonts w:ascii="Times New Roman" w:hAnsi="Times New Roman" w:cs="Times New Roman"/>
        </w:rPr>
        <w:t xml:space="preserve">Все перечисленные мероприятия свидетельствуют о необходимости системной работы, направленной на решение проблем развития туризма на территории программными методами. </w:t>
      </w:r>
    </w:p>
    <w:p w:rsidR="00D14C5E" w:rsidRPr="00D14C5E" w:rsidRDefault="00D14C5E" w:rsidP="00D14C5E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D14C5E">
        <w:rPr>
          <w:rFonts w:ascii="Times New Roman" w:hAnsi="Times New Roman" w:cs="Times New Roman"/>
        </w:rPr>
        <w:t xml:space="preserve">Программа определяет содержание и начальные  пути развития туризма на территории </w:t>
      </w:r>
      <w:proofErr w:type="spellStart"/>
      <w:r w:rsidRPr="00D14C5E">
        <w:rPr>
          <w:rFonts w:ascii="Times New Roman" w:hAnsi="Times New Roman" w:cs="Times New Roman"/>
        </w:rPr>
        <w:t>Кушвинского</w:t>
      </w:r>
      <w:proofErr w:type="spellEnd"/>
      <w:r w:rsidRPr="00D14C5E">
        <w:rPr>
          <w:rFonts w:ascii="Times New Roman" w:hAnsi="Times New Roman" w:cs="Times New Roman"/>
        </w:rPr>
        <w:t xml:space="preserve"> городского округа и направлена на  создание фундамента для дальнейшего развития внутренних </w:t>
      </w:r>
      <w:proofErr w:type="spellStart"/>
      <w:r w:rsidRPr="00D14C5E">
        <w:rPr>
          <w:rFonts w:ascii="Times New Roman" w:hAnsi="Times New Roman" w:cs="Times New Roman"/>
        </w:rPr>
        <w:t>подотраслей</w:t>
      </w:r>
      <w:proofErr w:type="spellEnd"/>
      <w:r w:rsidRPr="00D14C5E">
        <w:rPr>
          <w:rFonts w:ascii="Times New Roman" w:hAnsi="Times New Roman" w:cs="Times New Roman"/>
        </w:rPr>
        <w:t xml:space="preserve"> – </w:t>
      </w:r>
      <w:proofErr w:type="spellStart"/>
      <w:r w:rsidRPr="00D14C5E">
        <w:rPr>
          <w:rFonts w:ascii="Times New Roman" w:hAnsi="Times New Roman" w:cs="Times New Roman"/>
        </w:rPr>
        <w:t>гостинично</w:t>
      </w:r>
      <w:proofErr w:type="spellEnd"/>
      <w:r w:rsidRPr="00D14C5E">
        <w:rPr>
          <w:rFonts w:ascii="Times New Roman" w:hAnsi="Times New Roman" w:cs="Times New Roman"/>
        </w:rPr>
        <w:t xml:space="preserve">-туристского комплекса, транспортного и ресторанного </w:t>
      </w:r>
      <w:r w:rsidRPr="00D14C5E">
        <w:rPr>
          <w:rFonts w:ascii="Times New Roman" w:hAnsi="Times New Roman" w:cs="Times New Roman"/>
        </w:rPr>
        <w:lastRenderedPageBreak/>
        <w:t>бизнеса, экскурсионно-информационных служб, спортивно-оздоровительных, развлекательных комплексов, сохранения и восстановления историко-культурного  наследия.</w:t>
      </w:r>
    </w:p>
    <w:p w:rsidR="00D14C5E" w:rsidRPr="00D14C5E" w:rsidRDefault="00D14C5E" w:rsidP="00D14C5E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D14C5E">
        <w:rPr>
          <w:rFonts w:ascii="Times New Roman" w:hAnsi="Times New Roman" w:cs="Times New Roman"/>
          <w:b/>
        </w:rPr>
        <w:t>Глава 2. Основные цели и задачи муниципальной целевой программы</w:t>
      </w:r>
    </w:p>
    <w:p w:rsidR="00D14C5E" w:rsidRPr="00D14C5E" w:rsidRDefault="00D14C5E" w:rsidP="00D14C5E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D14C5E">
        <w:rPr>
          <w:rFonts w:ascii="Times New Roman" w:hAnsi="Times New Roman" w:cs="Times New Roman"/>
        </w:rPr>
        <w:t>Цель программы:</w:t>
      </w:r>
    </w:p>
    <w:p w:rsidR="00D14C5E" w:rsidRPr="00D14C5E" w:rsidRDefault="00D14C5E" w:rsidP="00D14C5E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D14C5E">
        <w:rPr>
          <w:rFonts w:ascii="Times New Roman" w:hAnsi="Times New Roman" w:cs="Times New Roman"/>
        </w:rPr>
        <w:t xml:space="preserve">1) создание условий для развития туризма на территории </w:t>
      </w:r>
      <w:proofErr w:type="spellStart"/>
      <w:r w:rsidRPr="00D14C5E">
        <w:rPr>
          <w:rFonts w:ascii="Times New Roman" w:hAnsi="Times New Roman" w:cs="Times New Roman"/>
        </w:rPr>
        <w:t>Кушвинского</w:t>
      </w:r>
      <w:proofErr w:type="spellEnd"/>
      <w:r w:rsidRPr="00D14C5E">
        <w:rPr>
          <w:rFonts w:ascii="Times New Roman" w:hAnsi="Times New Roman" w:cs="Times New Roman"/>
        </w:rPr>
        <w:t xml:space="preserve"> городского округа.</w:t>
      </w:r>
    </w:p>
    <w:p w:rsidR="00D14C5E" w:rsidRPr="00D14C5E" w:rsidRDefault="00D14C5E" w:rsidP="00D14C5E">
      <w:pPr>
        <w:pStyle w:val="a9"/>
        <w:tabs>
          <w:tab w:val="left" w:pos="567"/>
          <w:tab w:val="num" w:pos="1134"/>
        </w:tabs>
        <w:suppressAutoHyphens/>
        <w:jc w:val="both"/>
      </w:pPr>
      <w:r w:rsidRPr="00D14C5E">
        <w:tab/>
        <w:t>Программа рассчитана на 2012-2014 годы и предполагает решение следующих задач:</w:t>
      </w:r>
    </w:p>
    <w:p w:rsidR="00D14C5E" w:rsidRPr="00D14C5E" w:rsidRDefault="00D14C5E" w:rsidP="00D14C5E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D14C5E">
        <w:rPr>
          <w:rFonts w:ascii="Times New Roman" w:hAnsi="Times New Roman" w:cs="Times New Roman"/>
        </w:rPr>
        <w:t xml:space="preserve">1) изучение и обобщение туристических ресурсов </w:t>
      </w:r>
      <w:proofErr w:type="spellStart"/>
      <w:r w:rsidRPr="00D14C5E">
        <w:rPr>
          <w:rFonts w:ascii="Times New Roman" w:hAnsi="Times New Roman" w:cs="Times New Roman"/>
        </w:rPr>
        <w:t>Кушвинского</w:t>
      </w:r>
      <w:proofErr w:type="spellEnd"/>
      <w:r w:rsidRPr="00D14C5E">
        <w:rPr>
          <w:rFonts w:ascii="Times New Roman" w:hAnsi="Times New Roman" w:cs="Times New Roman"/>
        </w:rPr>
        <w:t xml:space="preserve"> городского округа;</w:t>
      </w:r>
    </w:p>
    <w:p w:rsidR="00D14C5E" w:rsidRPr="00D14C5E" w:rsidRDefault="00D14C5E" w:rsidP="00D14C5E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D14C5E">
        <w:rPr>
          <w:rFonts w:ascii="Times New Roman" w:hAnsi="Times New Roman" w:cs="Times New Roman"/>
        </w:rPr>
        <w:t>2) реализация мероприятий, направленных на развитие внутреннего туризма;</w:t>
      </w:r>
    </w:p>
    <w:p w:rsidR="00D14C5E" w:rsidRPr="00D14C5E" w:rsidRDefault="00D14C5E" w:rsidP="00D14C5E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D14C5E">
        <w:rPr>
          <w:rFonts w:ascii="Times New Roman" w:hAnsi="Times New Roman" w:cs="Times New Roman"/>
        </w:rPr>
        <w:t xml:space="preserve">3) формирование рекламно-информационной кампании по продвижению туристического потенциала </w:t>
      </w:r>
      <w:proofErr w:type="spellStart"/>
      <w:r w:rsidRPr="00D14C5E">
        <w:rPr>
          <w:rFonts w:ascii="Times New Roman" w:hAnsi="Times New Roman" w:cs="Times New Roman"/>
        </w:rPr>
        <w:t>Кушвинского</w:t>
      </w:r>
      <w:proofErr w:type="spellEnd"/>
      <w:r w:rsidRPr="00D14C5E">
        <w:rPr>
          <w:rFonts w:ascii="Times New Roman" w:hAnsi="Times New Roman" w:cs="Times New Roman"/>
        </w:rPr>
        <w:t xml:space="preserve"> городского округа.</w:t>
      </w:r>
    </w:p>
    <w:p w:rsidR="00D14C5E" w:rsidRPr="00D14C5E" w:rsidRDefault="00D14C5E" w:rsidP="00D14C5E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D14C5E">
        <w:rPr>
          <w:rFonts w:ascii="Times New Roman" w:hAnsi="Times New Roman" w:cs="Times New Roman"/>
        </w:rPr>
        <w:t xml:space="preserve">4) сохранение и популяризация культурно-исторического наследия </w:t>
      </w:r>
      <w:proofErr w:type="spellStart"/>
      <w:r w:rsidRPr="00D14C5E">
        <w:rPr>
          <w:rFonts w:ascii="Times New Roman" w:hAnsi="Times New Roman" w:cs="Times New Roman"/>
        </w:rPr>
        <w:t>Кушвинского</w:t>
      </w:r>
      <w:proofErr w:type="spellEnd"/>
      <w:r w:rsidRPr="00D14C5E">
        <w:rPr>
          <w:rFonts w:ascii="Times New Roman" w:hAnsi="Times New Roman" w:cs="Times New Roman"/>
        </w:rPr>
        <w:t xml:space="preserve"> городского округа.</w:t>
      </w:r>
    </w:p>
    <w:p w:rsidR="00D14C5E" w:rsidRPr="00D14C5E" w:rsidRDefault="00D14C5E" w:rsidP="00D14C5E">
      <w:pPr>
        <w:suppressAutoHyphens/>
        <w:ind w:firstLine="709"/>
        <w:jc w:val="both"/>
        <w:rPr>
          <w:rFonts w:ascii="Times New Roman" w:hAnsi="Times New Roman" w:cs="Times New Roman"/>
          <w:b/>
        </w:rPr>
      </w:pPr>
      <w:r w:rsidRPr="00D14C5E">
        <w:rPr>
          <w:rFonts w:ascii="Times New Roman" w:hAnsi="Times New Roman" w:cs="Times New Roman"/>
          <w:bCs/>
        </w:rPr>
        <w:t xml:space="preserve">Решение указанных задач будет осуществляться путем реализации мероприятий в соответствии с перечнем основных  мероприятий муниципальной целевой программы </w:t>
      </w:r>
      <w:r w:rsidRPr="00D14C5E">
        <w:rPr>
          <w:rFonts w:ascii="Times New Roman" w:hAnsi="Times New Roman" w:cs="Times New Roman"/>
        </w:rPr>
        <w:t xml:space="preserve">«Развитие туризма в </w:t>
      </w:r>
      <w:proofErr w:type="spellStart"/>
      <w:r w:rsidRPr="00D14C5E">
        <w:rPr>
          <w:rFonts w:ascii="Times New Roman" w:hAnsi="Times New Roman" w:cs="Times New Roman"/>
        </w:rPr>
        <w:t>Кушвинском</w:t>
      </w:r>
      <w:proofErr w:type="spellEnd"/>
      <w:r w:rsidRPr="00D14C5E">
        <w:rPr>
          <w:rFonts w:ascii="Times New Roman" w:hAnsi="Times New Roman" w:cs="Times New Roman"/>
        </w:rPr>
        <w:t xml:space="preserve"> городском округе» на 2012-2014 годы»</w:t>
      </w:r>
      <w:r w:rsidRPr="00D14C5E">
        <w:rPr>
          <w:rFonts w:ascii="Times New Roman" w:hAnsi="Times New Roman" w:cs="Times New Roman"/>
          <w:bCs/>
        </w:rPr>
        <w:t xml:space="preserve">  (глава 3).</w:t>
      </w:r>
    </w:p>
    <w:p w:rsidR="00D14C5E" w:rsidRPr="00D14C5E" w:rsidRDefault="00D14C5E" w:rsidP="00D14C5E">
      <w:pPr>
        <w:suppressAutoHyphens/>
        <w:jc w:val="both"/>
        <w:rPr>
          <w:rFonts w:ascii="Times New Roman" w:hAnsi="Times New Roman" w:cs="Times New Roman"/>
        </w:rPr>
      </w:pPr>
    </w:p>
    <w:p w:rsidR="00D14C5E" w:rsidRPr="00D14C5E" w:rsidRDefault="00D14C5E" w:rsidP="00D14C5E">
      <w:pPr>
        <w:suppressAutoHyphens/>
        <w:jc w:val="both"/>
        <w:rPr>
          <w:rFonts w:ascii="Times New Roman" w:hAnsi="Times New Roman" w:cs="Times New Roman"/>
        </w:rPr>
      </w:pPr>
    </w:p>
    <w:p w:rsidR="00D14C5E" w:rsidRPr="00D14C5E" w:rsidRDefault="00D14C5E" w:rsidP="00D14C5E">
      <w:pPr>
        <w:spacing w:after="120"/>
        <w:ind w:firstLine="851"/>
        <w:rPr>
          <w:rFonts w:ascii="Times New Roman" w:hAnsi="Times New Roman" w:cs="Times New Roman"/>
          <w:b/>
        </w:rPr>
        <w:sectPr w:rsidR="00D14C5E" w:rsidRPr="00D14C5E" w:rsidSect="00450715">
          <w:headerReference w:type="even" r:id="rId6"/>
          <w:headerReference w:type="default" r:id="rId7"/>
          <w:pgSz w:w="11907" w:h="16840" w:code="9"/>
          <w:pgMar w:top="1134" w:right="851" w:bottom="1134" w:left="1418" w:header="720" w:footer="720" w:gutter="0"/>
          <w:cols w:space="720"/>
          <w:titlePg/>
          <w:docGrid w:linePitch="326"/>
        </w:sectPr>
      </w:pPr>
    </w:p>
    <w:p w:rsidR="00D14C5E" w:rsidRPr="00D14C5E" w:rsidRDefault="00D14C5E" w:rsidP="00D14C5E">
      <w:pPr>
        <w:spacing w:after="120"/>
        <w:ind w:firstLine="851"/>
        <w:rPr>
          <w:rFonts w:ascii="Times New Roman" w:hAnsi="Times New Roman" w:cs="Times New Roman"/>
          <w:b/>
        </w:rPr>
      </w:pPr>
      <w:r w:rsidRPr="00D14C5E">
        <w:rPr>
          <w:rFonts w:ascii="Times New Roman" w:hAnsi="Times New Roman" w:cs="Times New Roman"/>
          <w:b/>
        </w:rPr>
        <w:lastRenderedPageBreak/>
        <w:t xml:space="preserve">Глава 3. Перечень основных мероприятий муниципальной целевой программы </w:t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6900"/>
        <w:gridCol w:w="1200"/>
        <w:gridCol w:w="1560"/>
        <w:gridCol w:w="1200"/>
        <w:gridCol w:w="840"/>
        <w:gridCol w:w="1227"/>
        <w:gridCol w:w="1275"/>
      </w:tblGrid>
      <w:tr w:rsidR="00D14C5E" w:rsidRPr="00D14C5E" w:rsidTr="001F279E">
        <w:trPr>
          <w:tblHeader/>
        </w:trPr>
        <w:tc>
          <w:tcPr>
            <w:tcW w:w="540" w:type="dxa"/>
            <w:vMerge w:val="restart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D14C5E">
              <w:rPr>
                <w:rFonts w:ascii="Times New Roman" w:hAnsi="Times New Roman" w:cs="Times New Roman"/>
              </w:rPr>
              <w:t>п</w:t>
            </w:r>
            <w:proofErr w:type="gramEnd"/>
            <w:r w:rsidRPr="00D14C5E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6900" w:type="dxa"/>
            <w:vMerge w:val="restart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1200" w:type="dxa"/>
            <w:vMerge w:val="restart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Сроки выпо</w:t>
            </w:r>
            <w:r w:rsidRPr="00D14C5E">
              <w:rPr>
                <w:rFonts w:ascii="Times New Roman" w:hAnsi="Times New Roman" w:cs="Times New Roman"/>
              </w:rPr>
              <w:t>л</w:t>
            </w:r>
            <w:r w:rsidRPr="00D14C5E">
              <w:rPr>
                <w:rFonts w:ascii="Times New Roman" w:hAnsi="Times New Roman" w:cs="Times New Roman"/>
              </w:rPr>
              <w:t>нения</w:t>
            </w:r>
          </w:p>
        </w:tc>
        <w:tc>
          <w:tcPr>
            <w:tcW w:w="1560" w:type="dxa"/>
            <w:vMerge w:val="restart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Источник финансир</w:t>
            </w:r>
            <w:r w:rsidRPr="00D14C5E">
              <w:rPr>
                <w:rFonts w:ascii="Times New Roman" w:hAnsi="Times New Roman" w:cs="Times New Roman"/>
              </w:rPr>
              <w:t>о</w:t>
            </w:r>
            <w:r w:rsidRPr="00D14C5E">
              <w:rPr>
                <w:rFonts w:ascii="Times New Roman" w:hAnsi="Times New Roman" w:cs="Times New Roman"/>
              </w:rPr>
              <w:t>вания</w:t>
            </w:r>
          </w:p>
        </w:tc>
        <w:tc>
          <w:tcPr>
            <w:tcW w:w="1200" w:type="dxa"/>
            <w:vMerge w:val="restart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Объемы фина</w:t>
            </w:r>
            <w:r w:rsidRPr="00D14C5E">
              <w:rPr>
                <w:rFonts w:ascii="Times New Roman" w:hAnsi="Times New Roman" w:cs="Times New Roman"/>
              </w:rPr>
              <w:t>н</w:t>
            </w:r>
            <w:r w:rsidRPr="00D14C5E">
              <w:rPr>
                <w:rFonts w:ascii="Times New Roman" w:hAnsi="Times New Roman" w:cs="Times New Roman"/>
              </w:rPr>
              <w:t>сиров</w:t>
            </w:r>
            <w:r w:rsidRPr="00D14C5E">
              <w:rPr>
                <w:rFonts w:ascii="Times New Roman" w:hAnsi="Times New Roman" w:cs="Times New Roman"/>
              </w:rPr>
              <w:t>а</w:t>
            </w:r>
            <w:r w:rsidRPr="00D14C5E">
              <w:rPr>
                <w:rFonts w:ascii="Times New Roman" w:hAnsi="Times New Roman" w:cs="Times New Roman"/>
              </w:rPr>
              <w:t>ния, тыс.</w:t>
            </w:r>
          </w:p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рублей</w:t>
            </w:r>
          </w:p>
        </w:tc>
        <w:tc>
          <w:tcPr>
            <w:tcW w:w="3342" w:type="dxa"/>
            <w:gridSpan w:val="3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в том числе по годам</w:t>
            </w:r>
          </w:p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(тыс. рублей)</w:t>
            </w:r>
          </w:p>
        </w:tc>
      </w:tr>
      <w:tr w:rsidR="00D14C5E" w:rsidRPr="00D14C5E" w:rsidTr="001F279E">
        <w:trPr>
          <w:trHeight w:val="452"/>
          <w:tblHeader/>
        </w:trPr>
        <w:tc>
          <w:tcPr>
            <w:tcW w:w="540" w:type="dxa"/>
            <w:vMerge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00" w:type="dxa"/>
            <w:vMerge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vMerge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vMerge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1227" w:type="dxa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275" w:type="dxa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2014</w:t>
            </w:r>
          </w:p>
        </w:tc>
      </w:tr>
    </w:tbl>
    <w:p w:rsidR="00D14C5E" w:rsidRPr="00D14C5E" w:rsidRDefault="00D14C5E" w:rsidP="00D14C5E">
      <w:pPr>
        <w:rPr>
          <w:rFonts w:ascii="Times New Roman" w:hAnsi="Times New Roman" w:cs="Times New Roman"/>
          <w:b/>
          <w:sz w:val="2"/>
          <w:szCs w:val="2"/>
        </w:rPr>
      </w:pPr>
    </w:p>
    <w:p w:rsidR="00D14C5E" w:rsidRPr="00D14C5E" w:rsidRDefault="00D14C5E" w:rsidP="00D14C5E">
      <w:pPr>
        <w:jc w:val="both"/>
        <w:rPr>
          <w:rFonts w:ascii="Times New Roman" w:hAnsi="Times New Roman" w:cs="Times New Roman"/>
          <w:b/>
          <w:sz w:val="2"/>
          <w:szCs w:val="2"/>
        </w:rPr>
      </w:pPr>
    </w:p>
    <w:p w:rsidR="00D14C5E" w:rsidRPr="00D14C5E" w:rsidRDefault="00D14C5E" w:rsidP="00D14C5E">
      <w:pPr>
        <w:jc w:val="center"/>
        <w:rPr>
          <w:rFonts w:ascii="Times New Roman" w:hAnsi="Times New Roman" w:cs="Times New Roman"/>
          <w:sz w:val="2"/>
          <w:szCs w:val="2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6900"/>
        <w:gridCol w:w="1200"/>
        <w:gridCol w:w="149"/>
        <w:gridCol w:w="1411"/>
        <w:gridCol w:w="6"/>
        <w:gridCol w:w="1134"/>
        <w:gridCol w:w="60"/>
        <w:gridCol w:w="840"/>
        <w:gridCol w:w="93"/>
        <w:gridCol w:w="1134"/>
        <w:gridCol w:w="1275"/>
      </w:tblGrid>
      <w:tr w:rsidR="00D14C5E" w:rsidRPr="00D14C5E" w:rsidTr="001F279E">
        <w:trPr>
          <w:tblHeader/>
        </w:trPr>
        <w:tc>
          <w:tcPr>
            <w:tcW w:w="540" w:type="dxa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00" w:type="dxa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00" w:type="dxa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60" w:type="dxa"/>
            <w:gridSpan w:val="2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00" w:type="dxa"/>
            <w:gridSpan w:val="3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40" w:type="dxa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27" w:type="dxa"/>
            <w:gridSpan w:val="2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5" w:type="dxa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8</w:t>
            </w:r>
          </w:p>
        </w:tc>
      </w:tr>
      <w:tr w:rsidR="00D14C5E" w:rsidRPr="00D14C5E" w:rsidTr="001F279E">
        <w:trPr>
          <w:tblHeader/>
        </w:trPr>
        <w:tc>
          <w:tcPr>
            <w:tcW w:w="14742" w:type="dxa"/>
            <w:gridSpan w:val="12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4C5E">
              <w:rPr>
                <w:rFonts w:ascii="Times New Roman" w:hAnsi="Times New Roman" w:cs="Times New Roman"/>
                <w:b/>
              </w:rPr>
              <w:t xml:space="preserve">1. Капитальные вложения </w:t>
            </w:r>
          </w:p>
        </w:tc>
      </w:tr>
      <w:tr w:rsidR="00D14C5E" w:rsidRPr="00D14C5E" w:rsidTr="001F279E">
        <w:trPr>
          <w:tblHeader/>
        </w:trPr>
        <w:tc>
          <w:tcPr>
            <w:tcW w:w="540" w:type="dxa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  <w:bCs/>
                <w:color w:val="000000"/>
              </w:rPr>
              <w:t>1.1</w:t>
            </w:r>
          </w:p>
        </w:tc>
        <w:tc>
          <w:tcPr>
            <w:tcW w:w="6900" w:type="dxa"/>
          </w:tcPr>
          <w:p w:rsidR="00D14C5E" w:rsidRPr="00D14C5E" w:rsidRDefault="00D14C5E" w:rsidP="001F279E">
            <w:pPr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  <w:bCs/>
                <w:color w:val="000000"/>
              </w:rPr>
              <w:t>Приобретение оборудования для муниципального учреждения культуры «</w:t>
            </w:r>
            <w:proofErr w:type="spellStart"/>
            <w:r w:rsidRPr="00D14C5E">
              <w:rPr>
                <w:rFonts w:ascii="Times New Roman" w:hAnsi="Times New Roman" w:cs="Times New Roman"/>
                <w:bCs/>
                <w:color w:val="000000"/>
              </w:rPr>
              <w:t>Кушвинский</w:t>
            </w:r>
            <w:proofErr w:type="spellEnd"/>
            <w:r w:rsidRPr="00D14C5E">
              <w:rPr>
                <w:rFonts w:ascii="Times New Roman" w:hAnsi="Times New Roman" w:cs="Times New Roman"/>
                <w:bCs/>
                <w:color w:val="000000"/>
              </w:rPr>
              <w:t xml:space="preserve"> краеведческий музей», расположенного по адресу: г. Кушва, ул. Строителей д.2. (юридические и (или) физические лица, определенные в соответствии с законодател</w:t>
            </w:r>
            <w:r w:rsidRPr="00D14C5E">
              <w:rPr>
                <w:rFonts w:ascii="Times New Roman" w:hAnsi="Times New Roman" w:cs="Times New Roman"/>
                <w:bCs/>
                <w:color w:val="000000"/>
              </w:rPr>
              <w:t>ь</w:t>
            </w:r>
            <w:r w:rsidRPr="00D14C5E">
              <w:rPr>
                <w:rFonts w:ascii="Times New Roman" w:hAnsi="Times New Roman" w:cs="Times New Roman"/>
                <w:bCs/>
                <w:color w:val="000000"/>
              </w:rPr>
              <w:t>ством Российской Федерации о размещении заказов на поставку товаров, выполнение работ, оказание услуг для государственных и муниципальных нужд)</w:t>
            </w:r>
          </w:p>
        </w:tc>
        <w:tc>
          <w:tcPr>
            <w:tcW w:w="1349" w:type="dxa"/>
            <w:gridSpan w:val="2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</w:p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2012- 2014</w:t>
            </w:r>
          </w:p>
        </w:tc>
        <w:tc>
          <w:tcPr>
            <w:tcW w:w="1411" w:type="dxa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40" w:type="dxa"/>
            <w:gridSpan w:val="2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 xml:space="preserve">125,0 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D14C5E" w:rsidRPr="00D14C5E" w:rsidRDefault="00D14C5E" w:rsidP="001F279E">
            <w:pPr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  <w:spacing w:val="-20"/>
              </w:rPr>
              <w:t xml:space="preserve">55,0 </w:t>
            </w:r>
          </w:p>
        </w:tc>
        <w:tc>
          <w:tcPr>
            <w:tcW w:w="1227" w:type="dxa"/>
            <w:gridSpan w:val="2"/>
            <w:shd w:val="clear" w:color="auto" w:fill="auto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  <w:spacing w:val="-20"/>
              </w:rPr>
            </w:pPr>
            <w:r w:rsidRPr="00D14C5E">
              <w:rPr>
                <w:rFonts w:ascii="Times New Roman" w:hAnsi="Times New Roman" w:cs="Times New Roman"/>
                <w:spacing w:val="-20"/>
              </w:rPr>
              <w:t xml:space="preserve">40,0 </w:t>
            </w:r>
          </w:p>
        </w:tc>
        <w:tc>
          <w:tcPr>
            <w:tcW w:w="1275" w:type="dxa"/>
            <w:shd w:val="clear" w:color="auto" w:fill="auto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  <w:spacing w:val="-20"/>
              </w:rPr>
            </w:pPr>
            <w:r w:rsidRPr="00D14C5E">
              <w:rPr>
                <w:rFonts w:ascii="Times New Roman" w:hAnsi="Times New Roman" w:cs="Times New Roman"/>
                <w:spacing w:val="-20"/>
              </w:rPr>
              <w:t>30,0</w:t>
            </w:r>
          </w:p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 xml:space="preserve">  </w:t>
            </w:r>
          </w:p>
        </w:tc>
      </w:tr>
      <w:tr w:rsidR="00D14C5E" w:rsidRPr="00D14C5E" w:rsidTr="001F279E">
        <w:trPr>
          <w:tblHeader/>
        </w:trPr>
        <w:tc>
          <w:tcPr>
            <w:tcW w:w="540" w:type="dxa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  <w:bCs/>
                <w:color w:val="000000"/>
              </w:rPr>
              <w:t>1.2</w:t>
            </w:r>
          </w:p>
        </w:tc>
        <w:tc>
          <w:tcPr>
            <w:tcW w:w="6900" w:type="dxa"/>
          </w:tcPr>
          <w:p w:rsidR="00D14C5E" w:rsidRPr="00D14C5E" w:rsidRDefault="00D14C5E" w:rsidP="001F279E">
            <w:pPr>
              <w:rPr>
                <w:rFonts w:ascii="Times New Roman" w:hAnsi="Times New Roman" w:cs="Times New Roman"/>
              </w:rPr>
            </w:pPr>
            <w:proofErr w:type="gramStart"/>
            <w:r w:rsidRPr="00D14C5E">
              <w:rPr>
                <w:rFonts w:ascii="Times New Roman" w:hAnsi="Times New Roman" w:cs="Times New Roman"/>
                <w:bCs/>
                <w:color w:val="000000"/>
              </w:rPr>
              <w:t>Приобретение специального туристического снаряжения для развития активных видов туризма для муниципального учр</w:t>
            </w:r>
            <w:r w:rsidRPr="00D14C5E">
              <w:rPr>
                <w:rFonts w:ascii="Times New Roman" w:hAnsi="Times New Roman" w:cs="Times New Roman"/>
                <w:bCs/>
                <w:color w:val="000000"/>
              </w:rPr>
              <w:t>е</w:t>
            </w:r>
            <w:r w:rsidRPr="00D14C5E">
              <w:rPr>
                <w:rFonts w:ascii="Times New Roman" w:hAnsi="Times New Roman" w:cs="Times New Roman"/>
                <w:bCs/>
                <w:color w:val="000000"/>
              </w:rPr>
              <w:t>ждения «Центр по физической культуре, спорту и туризму «Горняк» КГО, расположенного по адресу: г. Кушва, ул. Лун</w:t>
            </w:r>
            <w:r w:rsidRPr="00D14C5E">
              <w:rPr>
                <w:rFonts w:ascii="Times New Roman" w:hAnsi="Times New Roman" w:cs="Times New Roman"/>
                <w:bCs/>
                <w:color w:val="000000"/>
              </w:rPr>
              <w:t>а</w:t>
            </w:r>
            <w:r w:rsidRPr="00D14C5E">
              <w:rPr>
                <w:rFonts w:ascii="Times New Roman" w:hAnsi="Times New Roman" w:cs="Times New Roman"/>
                <w:bCs/>
                <w:color w:val="000000"/>
              </w:rPr>
              <w:t>чарского, д.9 (юридические и (или) физические лица, опред</w:t>
            </w:r>
            <w:r w:rsidRPr="00D14C5E">
              <w:rPr>
                <w:rFonts w:ascii="Times New Roman" w:hAnsi="Times New Roman" w:cs="Times New Roman"/>
                <w:bCs/>
                <w:color w:val="000000"/>
              </w:rPr>
              <w:t>е</w:t>
            </w:r>
            <w:r w:rsidRPr="00D14C5E">
              <w:rPr>
                <w:rFonts w:ascii="Times New Roman" w:hAnsi="Times New Roman" w:cs="Times New Roman"/>
                <w:bCs/>
                <w:color w:val="000000"/>
              </w:rPr>
              <w:t>ленные в соответствии с законодательством Российской Фед</w:t>
            </w:r>
            <w:r w:rsidRPr="00D14C5E">
              <w:rPr>
                <w:rFonts w:ascii="Times New Roman" w:hAnsi="Times New Roman" w:cs="Times New Roman"/>
                <w:bCs/>
                <w:color w:val="000000"/>
              </w:rPr>
              <w:t>е</w:t>
            </w:r>
            <w:r w:rsidRPr="00D14C5E">
              <w:rPr>
                <w:rFonts w:ascii="Times New Roman" w:hAnsi="Times New Roman" w:cs="Times New Roman"/>
                <w:bCs/>
                <w:color w:val="000000"/>
              </w:rPr>
              <w:t xml:space="preserve">рации о размещении заказов на поставку товаров, выполнение работ, оказание услуг для государственных и муниципальных нужд) </w:t>
            </w:r>
            <w:proofErr w:type="gramEnd"/>
          </w:p>
        </w:tc>
        <w:tc>
          <w:tcPr>
            <w:tcW w:w="1349" w:type="dxa"/>
            <w:gridSpan w:val="2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2012-2014</w:t>
            </w:r>
          </w:p>
        </w:tc>
        <w:tc>
          <w:tcPr>
            <w:tcW w:w="1411" w:type="dxa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40" w:type="dxa"/>
            <w:gridSpan w:val="2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 xml:space="preserve">600,0 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D14C5E" w:rsidRPr="00D14C5E" w:rsidRDefault="00D14C5E" w:rsidP="001F279E">
            <w:pPr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  <w:spacing w:val="-20"/>
              </w:rPr>
              <w:t xml:space="preserve">200,0 </w:t>
            </w:r>
          </w:p>
        </w:tc>
        <w:tc>
          <w:tcPr>
            <w:tcW w:w="1227" w:type="dxa"/>
            <w:gridSpan w:val="2"/>
            <w:shd w:val="clear" w:color="auto" w:fill="auto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  <w:spacing w:val="-20"/>
              </w:rPr>
            </w:pPr>
            <w:r w:rsidRPr="00D14C5E">
              <w:rPr>
                <w:rFonts w:ascii="Times New Roman" w:hAnsi="Times New Roman" w:cs="Times New Roman"/>
                <w:spacing w:val="-20"/>
              </w:rPr>
              <w:t xml:space="preserve">200,0 </w:t>
            </w:r>
          </w:p>
        </w:tc>
        <w:tc>
          <w:tcPr>
            <w:tcW w:w="1275" w:type="dxa"/>
            <w:shd w:val="clear" w:color="auto" w:fill="auto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  <w:spacing w:val="-20"/>
              </w:rPr>
            </w:pPr>
            <w:r w:rsidRPr="00D14C5E">
              <w:rPr>
                <w:rFonts w:ascii="Times New Roman" w:hAnsi="Times New Roman" w:cs="Times New Roman"/>
              </w:rPr>
              <w:t xml:space="preserve">200,0  </w:t>
            </w:r>
          </w:p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 xml:space="preserve">  </w:t>
            </w:r>
          </w:p>
        </w:tc>
      </w:tr>
      <w:tr w:rsidR="00D14C5E" w:rsidRPr="00D14C5E" w:rsidTr="001F279E">
        <w:trPr>
          <w:tblHeader/>
        </w:trPr>
        <w:tc>
          <w:tcPr>
            <w:tcW w:w="540" w:type="dxa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14C5E">
              <w:rPr>
                <w:rFonts w:ascii="Times New Roman" w:hAnsi="Times New Roman" w:cs="Times New Roman"/>
                <w:bCs/>
                <w:color w:val="000000"/>
              </w:rPr>
              <w:lastRenderedPageBreak/>
              <w:t>1.3</w:t>
            </w:r>
          </w:p>
        </w:tc>
        <w:tc>
          <w:tcPr>
            <w:tcW w:w="6900" w:type="dxa"/>
          </w:tcPr>
          <w:p w:rsidR="00D14C5E" w:rsidRPr="00D14C5E" w:rsidRDefault="00D14C5E" w:rsidP="001F279E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D14C5E">
              <w:rPr>
                <w:rFonts w:ascii="Times New Roman" w:hAnsi="Times New Roman" w:cs="Times New Roman"/>
                <w:bCs/>
                <w:color w:val="000000"/>
              </w:rPr>
              <w:t>Разработка художественного проекта объекта туристического показа на горе Благодать для муниципального учреждения кул</w:t>
            </w:r>
            <w:r w:rsidRPr="00D14C5E">
              <w:rPr>
                <w:rFonts w:ascii="Times New Roman" w:hAnsi="Times New Roman" w:cs="Times New Roman"/>
                <w:bCs/>
                <w:color w:val="000000"/>
              </w:rPr>
              <w:t>ь</w:t>
            </w:r>
            <w:r w:rsidRPr="00D14C5E">
              <w:rPr>
                <w:rFonts w:ascii="Times New Roman" w:hAnsi="Times New Roman" w:cs="Times New Roman"/>
                <w:bCs/>
                <w:color w:val="000000"/>
              </w:rPr>
              <w:t>туры «</w:t>
            </w:r>
            <w:proofErr w:type="spellStart"/>
            <w:r w:rsidRPr="00D14C5E">
              <w:rPr>
                <w:rFonts w:ascii="Times New Roman" w:hAnsi="Times New Roman" w:cs="Times New Roman"/>
                <w:bCs/>
                <w:color w:val="000000"/>
              </w:rPr>
              <w:t>Кушвинский</w:t>
            </w:r>
            <w:proofErr w:type="spellEnd"/>
            <w:r w:rsidRPr="00D14C5E">
              <w:rPr>
                <w:rFonts w:ascii="Times New Roman" w:hAnsi="Times New Roman" w:cs="Times New Roman"/>
                <w:bCs/>
                <w:color w:val="000000"/>
              </w:rPr>
              <w:t xml:space="preserve"> краеведческий музей», расположенного по адресу: </w:t>
            </w:r>
            <w:proofErr w:type="spellStart"/>
            <w:r w:rsidRPr="00D14C5E">
              <w:rPr>
                <w:rFonts w:ascii="Times New Roman" w:hAnsi="Times New Roman" w:cs="Times New Roman"/>
                <w:bCs/>
                <w:color w:val="000000"/>
              </w:rPr>
              <w:t>г</w:t>
            </w:r>
            <w:proofErr w:type="gramStart"/>
            <w:r w:rsidRPr="00D14C5E">
              <w:rPr>
                <w:rFonts w:ascii="Times New Roman" w:hAnsi="Times New Roman" w:cs="Times New Roman"/>
                <w:bCs/>
                <w:color w:val="000000"/>
              </w:rPr>
              <w:t>.К</w:t>
            </w:r>
            <w:proofErr w:type="gramEnd"/>
            <w:r w:rsidRPr="00D14C5E">
              <w:rPr>
                <w:rFonts w:ascii="Times New Roman" w:hAnsi="Times New Roman" w:cs="Times New Roman"/>
                <w:bCs/>
                <w:color w:val="000000"/>
              </w:rPr>
              <w:t>ушва</w:t>
            </w:r>
            <w:proofErr w:type="spellEnd"/>
            <w:r w:rsidRPr="00D14C5E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D14C5E">
              <w:rPr>
                <w:rFonts w:ascii="Times New Roman" w:hAnsi="Times New Roman" w:cs="Times New Roman"/>
                <w:bCs/>
                <w:color w:val="000000"/>
              </w:rPr>
              <w:t>ул.Строителей</w:t>
            </w:r>
            <w:proofErr w:type="spellEnd"/>
            <w:r w:rsidRPr="00D14C5E">
              <w:rPr>
                <w:rFonts w:ascii="Times New Roman" w:hAnsi="Times New Roman" w:cs="Times New Roman"/>
                <w:bCs/>
                <w:color w:val="000000"/>
              </w:rPr>
              <w:t>, д.2 и (или) физические  лица, о</w:t>
            </w:r>
            <w:r w:rsidRPr="00D14C5E">
              <w:rPr>
                <w:rFonts w:ascii="Times New Roman" w:hAnsi="Times New Roman" w:cs="Times New Roman"/>
                <w:bCs/>
                <w:color w:val="000000"/>
              </w:rPr>
              <w:t>п</w:t>
            </w:r>
            <w:r w:rsidRPr="00D14C5E">
              <w:rPr>
                <w:rFonts w:ascii="Times New Roman" w:hAnsi="Times New Roman" w:cs="Times New Roman"/>
                <w:bCs/>
                <w:color w:val="000000"/>
              </w:rPr>
              <w:t>ределенные в соответствии с законодательством Российской Федерации о размещении заказов на поставку товаров, выпо</w:t>
            </w:r>
            <w:r w:rsidRPr="00D14C5E">
              <w:rPr>
                <w:rFonts w:ascii="Times New Roman" w:hAnsi="Times New Roman" w:cs="Times New Roman"/>
                <w:bCs/>
                <w:color w:val="000000"/>
              </w:rPr>
              <w:t>л</w:t>
            </w:r>
            <w:r w:rsidRPr="00D14C5E">
              <w:rPr>
                <w:rFonts w:ascii="Times New Roman" w:hAnsi="Times New Roman" w:cs="Times New Roman"/>
                <w:bCs/>
                <w:color w:val="000000"/>
              </w:rPr>
              <w:t>нение работ, оказание услуг для государственных и муниц</w:t>
            </w:r>
            <w:r w:rsidRPr="00D14C5E">
              <w:rPr>
                <w:rFonts w:ascii="Times New Roman" w:hAnsi="Times New Roman" w:cs="Times New Roman"/>
                <w:bCs/>
                <w:color w:val="000000"/>
              </w:rPr>
              <w:t>и</w:t>
            </w:r>
            <w:r w:rsidRPr="00D14C5E">
              <w:rPr>
                <w:rFonts w:ascii="Times New Roman" w:hAnsi="Times New Roman" w:cs="Times New Roman"/>
                <w:bCs/>
                <w:color w:val="000000"/>
              </w:rPr>
              <w:t xml:space="preserve">пальных нужд) </w:t>
            </w:r>
          </w:p>
        </w:tc>
        <w:tc>
          <w:tcPr>
            <w:tcW w:w="1349" w:type="dxa"/>
            <w:gridSpan w:val="2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2012-2014</w:t>
            </w:r>
          </w:p>
        </w:tc>
        <w:tc>
          <w:tcPr>
            <w:tcW w:w="1411" w:type="dxa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40" w:type="dxa"/>
            <w:gridSpan w:val="2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2000,0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D14C5E" w:rsidRPr="00D14C5E" w:rsidRDefault="00D14C5E" w:rsidP="001F279E">
            <w:pPr>
              <w:ind w:left="-113" w:right="-113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D14C5E">
              <w:rPr>
                <w:rFonts w:ascii="Times New Roman" w:hAnsi="Times New Roman" w:cs="Times New Roman"/>
                <w:spacing w:val="-20"/>
              </w:rPr>
              <w:t>-</w:t>
            </w:r>
          </w:p>
        </w:tc>
        <w:tc>
          <w:tcPr>
            <w:tcW w:w="1227" w:type="dxa"/>
            <w:gridSpan w:val="2"/>
            <w:shd w:val="clear" w:color="auto" w:fill="auto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  <w:spacing w:val="-20"/>
              </w:rPr>
            </w:pPr>
            <w:r w:rsidRPr="00D14C5E">
              <w:rPr>
                <w:rFonts w:ascii="Times New Roman" w:hAnsi="Times New Roman" w:cs="Times New Roman"/>
                <w:spacing w:val="-20"/>
              </w:rPr>
              <w:t>2000,0</w:t>
            </w:r>
          </w:p>
        </w:tc>
        <w:tc>
          <w:tcPr>
            <w:tcW w:w="1275" w:type="dxa"/>
            <w:shd w:val="clear" w:color="auto" w:fill="auto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-</w:t>
            </w:r>
          </w:p>
        </w:tc>
      </w:tr>
      <w:tr w:rsidR="00D14C5E" w:rsidRPr="00D14C5E" w:rsidTr="001F279E">
        <w:trPr>
          <w:trHeight w:val="1582"/>
          <w:tblHeader/>
        </w:trPr>
        <w:tc>
          <w:tcPr>
            <w:tcW w:w="540" w:type="dxa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14C5E">
              <w:rPr>
                <w:rFonts w:ascii="Times New Roman" w:hAnsi="Times New Roman" w:cs="Times New Roman"/>
                <w:bCs/>
                <w:color w:val="000000"/>
              </w:rPr>
              <w:t>1.4</w:t>
            </w:r>
          </w:p>
        </w:tc>
        <w:tc>
          <w:tcPr>
            <w:tcW w:w="6900" w:type="dxa"/>
          </w:tcPr>
          <w:p w:rsidR="00D14C5E" w:rsidRPr="00D14C5E" w:rsidRDefault="00D14C5E" w:rsidP="001F279E">
            <w:pPr>
              <w:rPr>
                <w:rFonts w:ascii="Times New Roman" w:hAnsi="Times New Roman" w:cs="Times New Roman"/>
                <w:bCs/>
                <w:color w:val="000000"/>
              </w:rPr>
            </w:pPr>
            <w:proofErr w:type="gramStart"/>
            <w:r w:rsidRPr="00D14C5E">
              <w:rPr>
                <w:rFonts w:ascii="Times New Roman" w:hAnsi="Times New Roman" w:cs="Times New Roman"/>
                <w:bCs/>
                <w:color w:val="000000"/>
              </w:rPr>
              <w:t>Формирование проектно-сметной документации объекта туристического показа на горе Благодать для муниципального учреждения культуры «</w:t>
            </w:r>
            <w:proofErr w:type="spellStart"/>
            <w:r w:rsidRPr="00D14C5E">
              <w:rPr>
                <w:rFonts w:ascii="Times New Roman" w:hAnsi="Times New Roman" w:cs="Times New Roman"/>
                <w:bCs/>
                <w:color w:val="000000"/>
              </w:rPr>
              <w:t>Кушвинский</w:t>
            </w:r>
            <w:proofErr w:type="spellEnd"/>
            <w:r w:rsidRPr="00D14C5E">
              <w:rPr>
                <w:rFonts w:ascii="Times New Roman" w:hAnsi="Times New Roman" w:cs="Times New Roman"/>
                <w:bCs/>
                <w:color w:val="000000"/>
              </w:rPr>
              <w:t xml:space="preserve"> краеведческий музей», расположенного по адресу: г. Кушва, ул. Строителей, д.2 (юридич</w:t>
            </w:r>
            <w:r w:rsidRPr="00D14C5E">
              <w:rPr>
                <w:rFonts w:ascii="Times New Roman" w:hAnsi="Times New Roman" w:cs="Times New Roman"/>
                <w:bCs/>
                <w:color w:val="000000"/>
              </w:rPr>
              <w:t>е</w:t>
            </w:r>
            <w:r w:rsidRPr="00D14C5E">
              <w:rPr>
                <w:rFonts w:ascii="Times New Roman" w:hAnsi="Times New Roman" w:cs="Times New Roman"/>
                <w:bCs/>
                <w:color w:val="000000"/>
              </w:rPr>
              <w:t>ские и (или) физические лица, определенные в соответствии  с законодательством Российской Федерации о размещении зак</w:t>
            </w:r>
            <w:r w:rsidRPr="00D14C5E">
              <w:rPr>
                <w:rFonts w:ascii="Times New Roman" w:hAnsi="Times New Roman" w:cs="Times New Roman"/>
                <w:bCs/>
                <w:color w:val="000000"/>
              </w:rPr>
              <w:t>а</w:t>
            </w:r>
            <w:r w:rsidRPr="00D14C5E">
              <w:rPr>
                <w:rFonts w:ascii="Times New Roman" w:hAnsi="Times New Roman" w:cs="Times New Roman"/>
                <w:bCs/>
                <w:color w:val="000000"/>
              </w:rPr>
              <w:t>зов на поставку товаров, выполнение работ, оказание услуг для государственных и мун</w:t>
            </w:r>
            <w:r w:rsidRPr="00D14C5E">
              <w:rPr>
                <w:rFonts w:ascii="Times New Roman" w:hAnsi="Times New Roman" w:cs="Times New Roman"/>
                <w:bCs/>
                <w:color w:val="000000"/>
              </w:rPr>
              <w:t>и</w:t>
            </w:r>
            <w:r w:rsidRPr="00D14C5E">
              <w:rPr>
                <w:rFonts w:ascii="Times New Roman" w:hAnsi="Times New Roman" w:cs="Times New Roman"/>
                <w:bCs/>
                <w:color w:val="000000"/>
              </w:rPr>
              <w:t xml:space="preserve">ципальных нужд)    </w:t>
            </w:r>
            <w:proofErr w:type="gramEnd"/>
          </w:p>
        </w:tc>
        <w:tc>
          <w:tcPr>
            <w:tcW w:w="1349" w:type="dxa"/>
            <w:gridSpan w:val="2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2012-2014</w:t>
            </w:r>
          </w:p>
        </w:tc>
        <w:tc>
          <w:tcPr>
            <w:tcW w:w="1411" w:type="dxa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40" w:type="dxa"/>
            <w:gridSpan w:val="2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D14C5E" w:rsidRPr="00D14C5E" w:rsidRDefault="00D14C5E" w:rsidP="001F279E">
            <w:pPr>
              <w:ind w:left="-113" w:right="-113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D14C5E">
              <w:rPr>
                <w:rFonts w:ascii="Times New Roman" w:hAnsi="Times New Roman" w:cs="Times New Roman"/>
                <w:spacing w:val="-20"/>
              </w:rPr>
              <w:t>-</w:t>
            </w:r>
          </w:p>
        </w:tc>
        <w:tc>
          <w:tcPr>
            <w:tcW w:w="1227" w:type="dxa"/>
            <w:gridSpan w:val="2"/>
            <w:shd w:val="clear" w:color="auto" w:fill="auto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  <w:spacing w:val="-20"/>
              </w:rPr>
            </w:pPr>
            <w:r w:rsidRPr="00D14C5E">
              <w:rPr>
                <w:rFonts w:ascii="Times New Roman" w:hAnsi="Times New Roman" w:cs="Times New Roman"/>
                <w:spacing w:val="-20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1000,0</w:t>
            </w:r>
          </w:p>
        </w:tc>
      </w:tr>
      <w:tr w:rsidR="00D14C5E" w:rsidRPr="00D14C5E" w:rsidTr="001F279E">
        <w:trPr>
          <w:trHeight w:val="1686"/>
          <w:tblHeader/>
        </w:trPr>
        <w:tc>
          <w:tcPr>
            <w:tcW w:w="540" w:type="dxa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14C5E">
              <w:rPr>
                <w:rFonts w:ascii="Times New Roman" w:hAnsi="Times New Roman" w:cs="Times New Roman"/>
                <w:bCs/>
                <w:color w:val="000000"/>
              </w:rPr>
              <w:t>1.5</w:t>
            </w:r>
          </w:p>
        </w:tc>
        <w:tc>
          <w:tcPr>
            <w:tcW w:w="6900" w:type="dxa"/>
          </w:tcPr>
          <w:p w:rsidR="00D14C5E" w:rsidRPr="00D14C5E" w:rsidRDefault="00D14C5E" w:rsidP="001F279E">
            <w:pPr>
              <w:rPr>
                <w:rFonts w:ascii="Times New Roman" w:hAnsi="Times New Roman" w:cs="Times New Roman"/>
                <w:bCs/>
                <w:color w:val="000000"/>
              </w:rPr>
            </w:pPr>
            <w:proofErr w:type="gramStart"/>
            <w:r w:rsidRPr="00D14C5E">
              <w:rPr>
                <w:rFonts w:ascii="Times New Roman" w:hAnsi="Times New Roman" w:cs="Times New Roman"/>
                <w:bCs/>
                <w:color w:val="000000"/>
              </w:rPr>
              <w:t>Формирование проектно-сметной документации по реконстру</w:t>
            </w:r>
            <w:r w:rsidRPr="00D14C5E">
              <w:rPr>
                <w:rFonts w:ascii="Times New Roman" w:hAnsi="Times New Roman" w:cs="Times New Roman"/>
                <w:bCs/>
                <w:color w:val="000000"/>
              </w:rPr>
              <w:t>к</w:t>
            </w:r>
            <w:r w:rsidRPr="00D14C5E">
              <w:rPr>
                <w:rFonts w:ascii="Times New Roman" w:hAnsi="Times New Roman" w:cs="Times New Roman"/>
                <w:bCs/>
                <w:color w:val="000000"/>
              </w:rPr>
              <w:t>ции памятного знака «Европа-Азия» для муниципального учр</w:t>
            </w:r>
            <w:r w:rsidRPr="00D14C5E">
              <w:rPr>
                <w:rFonts w:ascii="Times New Roman" w:hAnsi="Times New Roman" w:cs="Times New Roman"/>
                <w:bCs/>
                <w:color w:val="000000"/>
              </w:rPr>
              <w:t>е</w:t>
            </w:r>
            <w:r w:rsidRPr="00D14C5E">
              <w:rPr>
                <w:rFonts w:ascii="Times New Roman" w:hAnsi="Times New Roman" w:cs="Times New Roman"/>
                <w:bCs/>
                <w:color w:val="000000"/>
              </w:rPr>
              <w:t>ждения культуры «</w:t>
            </w:r>
            <w:proofErr w:type="spellStart"/>
            <w:r w:rsidRPr="00D14C5E">
              <w:rPr>
                <w:rFonts w:ascii="Times New Roman" w:hAnsi="Times New Roman" w:cs="Times New Roman"/>
                <w:bCs/>
                <w:color w:val="000000"/>
              </w:rPr>
              <w:t>Кушвинский</w:t>
            </w:r>
            <w:proofErr w:type="spellEnd"/>
            <w:r w:rsidRPr="00D14C5E">
              <w:rPr>
                <w:rFonts w:ascii="Times New Roman" w:hAnsi="Times New Roman" w:cs="Times New Roman"/>
                <w:bCs/>
                <w:color w:val="000000"/>
              </w:rPr>
              <w:t xml:space="preserve"> краеведческий музей», расп</w:t>
            </w:r>
            <w:r w:rsidRPr="00D14C5E">
              <w:rPr>
                <w:rFonts w:ascii="Times New Roman" w:hAnsi="Times New Roman" w:cs="Times New Roman"/>
                <w:bCs/>
                <w:color w:val="000000"/>
              </w:rPr>
              <w:t>о</w:t>
            </w:r>
            <w:r w:rsidRPr="00D14C5E">
              <w:rPr>
                <w:rFonts w:ascii="Times New Roman" w:hAnsi="Times New Roman" w:cs="Times New Roman"/>
                <w:bCs/>
                <w:color w:val="000000"/>
              </w:rPr>
              <w:t>ложенного по адресу: г. Кушва, ул. Строителей, д.2 (юридич</w:t>
            </w:r>
            <w:r w:rsidRPr="00D14C5E">
              <w:rPr>
                <w:rFonts w:ascii="Times New Roman" w:hAnsi="Times New Roman" w:cs="Times New Roman"/>
                <w:bCs/>
                <w:color w:val="000000"/>
              </w:rPr>
              <w:t>е</w:t>
            </w:r>
            <w:r w:rsidRPr="00D14C5E">
              <w:rPr>
                <w:rFonts w:ascii="Times New Roman" w:hAnsi="Times New Roman" w:cs="Times New Roman"/>
                <w:bCs/>
                <w:color w:val="000000"/>
              </w:rPr>
              <w:t>ские и (или) физические лица, определенные в соответствии с законодательством Российской Федерации о размещении зак</w:t>
            </w:r>
            <w:r w:rsidRPr="00D14C5E">
              <w:rPr>
                <w:rFonts w:ascii="Times New Roman" w:hAnsi="Times New Roman" w:cs="Times New Roman"/>
                <w:bCs/>
                <w:color w:val="000000"/>
              </w:rPr>
              <w:t>а</w:t>
            </w:r>
            <w:r w:rsidRPr="00D14C5E">
              <w:rPr>
                <w:rFonts w:ascii="Times New Roman" w:hAnsi="Times New Roman" w:cs="Times New Roman"/>
                <w:bCs/>
                <w:color w:val="000000"/>
              </w:rPr>
              <w:t>зов на поставку товаров, выполнение работ, оказание услуг для государственных и мун</w:t>
            </w:r>
            <w:r w:rsidRPr="00D14C5E">
              <w:rPr>
                <w:rFonts w:ascii="Times New Roman" w:hAnsi="Times New Roman" w:cs="Times New Roman"/>
                <w:bCs/>
                <w:color w:val="000000"/>
              </w:rPr>
              <w:t>и</w:t>
            </w:r>
            <w:r w:rsidRPr="00D14C5E">
              <w:rPr>
                <w:rFonts w:ascii="Times New Roman" w:hAnsi="Times New Roman" w:cs="Times New Roman"/>
                <w:bCs/>
                <w:color w:val="000000"/>
              </w:rPr>
              <w:t xml:space="preserve">ципальных нужд)  </w:t>
            </w:r>
            <w:proofErr w:type="gramEnd"/>
          </w:p>
        </w:tc>
        <w:tc>
          <w:tcPr>
            <w:tcW w:w="1349" w:type="dxa"/>
            <w:gridSpan w:val="2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2012-2014</w:t>
            </w:r>
          </w:p>
        </w:tc>
        <w:tc>
          <w:tcPr>
            <w:tcW w:w="1411" w:type="dxa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40" w:type="dxa"/>
            <w:gridSpan w:val="2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D14C5E" w:rsidRPr="00D14C5E" w:rsidRDefault="00D14C5E" w:rsidP="001F279E">
            <w:pPr>
              <w:ind w:left="-113" w:right="-113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D14C5E">
              <w:rPr>
                <w:rFonts w:ascii="Times New Roman" w:hAnsi="Times New Roman" w:cs="Times New Roman"/>
                <w:spacing w:val="-20"/>
              </w:rPr>
              <w:t>-</w:t>
            </w:r>
          </w:p>
        </w:tc>
        <w:tc>
          <w:tcPr>
            <w:tcW w:w="1227" w:type="dxa"/>
            <w:gridSpan w:val="2"/>
            <w:shd w:val="clear" w:color="auto" w:fill="auto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  <w:spacing w:val="-20"/>
              </w:rPr>
            </w:pPr>
            <w:r w:rsidRPr="00D14C5E">
              <w:rPr>
                <w:rFonts w:ascii="Times New Roman" w:hAnsi="Times New Roman" w:cs="Times New Roman"/>
                <w:spacing w:val="-20"/>
              </w:rPr>
              <w:t>500,0</w:t>
            </w:r>
          </w:p>
        </w:tc>
        <w:tc>
          <w:tcPr>
            <w:tcW w:w="1275" w:type="dxa"/>
            <w:shd w:val="clear" w:color="auto" w:fill="auto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-</w:t>
            </w:r>
          </w:p>
        </w:tc>
      </w:tr>
      <w:tr w:rsidR="00D14C5E" w:rsidRPr="00D14C5E" w:rsidTr="001F279E">
        <w:trPr>
          <w:tblHeader/>
        </w:trPr>
        <w:tc>
          <w:tcPr>
            <w:tcW w:w="540" w:type="dxa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14C5E">
              <w:rPr>
                <w:rFonts w:ascii="Times New Roman" w:hAnsi="Times New Roman" w:cs="Times New Roman"/>
                <w:bCs/>
                <w:color w:val="000000"/>
              </w:rPr>
              <w:t>1.6</w:t>
            </w:r>
          </w:p>
        </w:tc>
        <w:tc>
          <w:tcPr>
            <w:tcW w:w="6900" w:type="dxa"/>
          </w:tcPr>
          <w:p w:rsidR="00D14C5E" w:rsidRPr="00D14C5E" w:rsidRDefault="00D14C5E" w:rsidP="001F279E">
            <w:pPr>
              <w:rPr>
                <w:rFonts w:ascii="Times New Roman" w:hAnsi="Times New Roman" w:cs="Times New Roman"/>
                <w:bCs/>
                <w:color w:val="000000"/>
              </w:rPr>
            </w:pPr>
            <w:proofErr w:type="gramStart"/>
            <w:r w:rsidRPr="00D14C5E">
              <w:rPr>
                <w:rFonts w:ascii="Times New Roman" w:hAnsi="Times New Roman" w:cs="Times New Roman"/>
                <w:bCs/>
                <w:color w:val="000000"/>
              </w:rPr>
              <w:t>Формирование проектно-сметной документации на туристич</w:t>
            </w:r>
            <w:r w:rsidRPr="00D14C5E">
              <w:rPr>
                <w:rFonts w:ascii="Times New Roman" w:hAnsi="Times New Roman" w:cs="Times New Roman"/>
                <w:bCs/>
                <w:color w:val="000000"/>
              </w:rPr>
              <w:t>е</w:t>
            </w:r>
            <w:r w:rsidRPr="00D14C5E">
              <w:rPr>
                <w:rFonts w:ascii="Times New Roman" w:hAnsi="Times New Roman" w:cs="Times New Roman"/>
                <w:bCs/>
                <w:color w:val="000000"/>
              </w:rPr>
              <w:t>ские стоянки для муниципального учреждения культуры «</w:t>
            </w:r>
            <w:proofErr w:type="spellStart"/>
            <w:r w:rsidRPr="00D14C5E">
              <w:rPr>
                <w:rFonts w:ascii="Times New Roman" w:hAnsi="Times New Roman" w:cs="Times New Roman"/>
                <w:bCs/>
                <w:color w:val="000000"/>
              </w:rPr>
              <w:t>К</w:t>
            </w:r>
            <w:r w:rsidRPr="00D14C5E">
              <w:rPr>
                <w:rFonts w:ascii="Times New Roman" w:hAnsi="Times New Roman" w:cs="Times New Roman"/>
                <w:bCs/>
                <w:color w:val="000000"/>
              </w:rPr>
              <w:t>у</w:t>
            </w:r>
            <w:r w:rsidRPr="00D14C5E">
              <w:rPr>
                <w:rFonts w:ascii="Times New Roman" w:hAnsi="Times New Roman" w:cs="Times New Roman"/>
                <w:bCs/>
                <w:color w:val="000000"/>
              </w:rPr>
              <w:t>швинский</w:t>
            </w:r>
            <w:proofErr w:type="spellEnd"/>
            <w:r w:rsidRPr="00D14C5E">
              <w:rPr>
                <w:rFonts w:ascii="Times New Roman" w:hAnsi="Times New Roman" w:cs="Times New Roman"/>
                <w:bCs/>
                <w:color w:val="000000"/>
              </w:rPr>
              <w:t xml:space="preserve"> краеведческий музей», расположенного по адресу: г. Кушва, ул. Строителей, д. 2 (не менее трех) (юридические и (или) физические лица, определенные в соответствии с законодател</w:t>
            </w:r>
            <w:r w:rsidRPr="00D14C5E">
              <w:rPr>
                <w:rFonts w:ascii="Times New Roman" w:hAnsi="Times New Roman" w:cs="Times New Roman"/>
                <w:bCs/>
                <w:color w:val="000000"/>
              </w:rPr>
              <w:t>ь</w:t>
            </w:r>
            <w:r w:rsidRPr="00D14C5E">
              <w:rPr>
                <w:rFonts w:ascii="Times New Roman" w:hAnsi="Times New Roman" w:cs="Times New Roman"/>
                <w:bCs/>
                <w:color w:val="000000"/>
              </w:rPr>
              <w:t>ством Российской Федерации о размещении заказов на поставку товаров, выполнение работ, оказание услуг для государственных и мун</w:t>
            </w:r>
            <w:r w:rsidRPr="00D14C5E">
              <w:rPr>
                <w:rFonts w:ascii="Times New Roman" w:hAnsi="Times New Roman" w:cs="Times New Roman"/>
                <w:bCs/>
                <w:color w:val="000000"/>
              </w:rPr>
              <w:t>и</w:t>
            </w:r>
            <w:r w:rsidRPr="00D14C5E">
              <w:rPr>
                <w:rFonts w:ascii="Times New Roman" w:hAnsi="Times New Roman" w:cs="Times New Roman"/>
                <w:bCs/>
                <w:color w:val="000000"/>
              </w:rPr>
              <w:t>ципальных нужд)</w:t>
            </w:r>
            <w:proofErr w:type="gramEnd"/>
          </w:p>
        </w:tc>
        <w:tc>
          <w:tcPr>
            <w:tcW w:w="1349" w:type="dxa"/>
            <w:gridSpan w:val="2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2012-2014</w:t>
            </w:r>
          </w:p>
        </w:tc>
        <w:tc>
          <w:tcPr>
            <w:tcW w:w="1411" w:type="dxa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40" w:type="dxa"/>
            <w:gridSpan w:val="2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D14C5E" w:rsidRPr="00D14C5E" w:rsidRDefault="00D14C5E" w:rsidP="001F279E">
            <w:pPr>
              <w:ind w:left="-113" w:right="-113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D14C5E">
              <w:rPr>
                <w:rFonts w:ascii="Times New Roman" w:hAnsi="Times New Roman" w:cs="Times New Roman"/>
                <w:spacing w:val="-20"/>
              </w:rPr>
              <w:t>-</w:t>
            </w:r>
          </w:p>
        </w:tc>
        <w:tc>
          <w:tcPr>
            <w:tcW w:w="1227" w:type="dxa"/>
            <w:gridSpan w:val="2"/>
            <w:shd w:val="clear" w:color="auto" w:fill="auto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  <w:spacing w:val="-20"/>
              </w:rPr>
            </w:pPr>
            <w:r w:rsidRPr="00D14C5E">
              <w:rPr>
                <w:rFonts w:ascii="Times New Roman" w:hAnsi="Times New Roman" w:cs="Times New Roman"/>
                <w:spacing w:val="-20"/>
              </w:rPr>
              <w:t>200,0</w:t>
            </w:r>
          </w:p>
        </w:tc>
        <w:tc>
          <w:tcPr>
            <w:tcW w:w="1275" w:type="dxa"/>
            <w:shd w:val="clear" w:color="auto" w:fill="auto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400,0</w:t>
            </w:r>
          </w:p>
        </w:tc>
      </w:tr>
      <w:tr w:rsidR="00D14C5E" w:rsidRPr="00D14C5E" w:rsidTr="001F279E">
        <w:trPr>
          <w:tblHeader/>
        </w:trPr>
        <w:tc>
          <w:tcPr>
            <w:tcW w:w="540" w:type="dxa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6900" w:type="dxa"/>
          </w:tcPr>
          <w:p w:rsidR="00D14C5E" w:rsidRPr="00D14C5E" w:rsidRDefault="00D14C5E" w:rsidP="001F279E">
            <w:pPr>
              <w:rPr>
                <w:rFonts w:ascii="Times New Roman" w:hAnsi="Times New Roman" w:cs="Times New Roman"/>
                <w:b/>
                <w:bCs/>
              </w:rPr>
            </w:pPr>
            <w:r w:rsidRPr="00D14C5E">
              <w:rPr>
                <w:rFonts w:ascii="Times New Roman" w:hAnsi="Times New Roman" w:cs="Times New Roman"/>
                <w:b/>
                <w:bCs/>
              </w:rPr>
              <w:t>Всего по разделу «Капитальные вложения»:</w:t>
            </w:r>
          </w:p>
          <w:p w:rsidR="00D14C5E" w:rsidRPr="00D14C5E" w:rsidRDefault="00D14C5E" w:rsidP="001F279E">
            <w:pPr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349" w:type="dxa"/>
            <w:gridSpan w:val="2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1" w:type="dxa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40" w:type="dxa"/>
            <w:gridSpan w:val="2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4C5E">
              <w:rPr>
                <w:rFonts w:ascii="Times New Roman" w:hAnsi="Times New Roman" w:cs="Times New Roman"/>
                <w:b/>
              </w:rPr>
              <w:t xml:space="preserve">4825,0 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D14C5E" w:rsidRPr="00D14C5E" w:rsidRDefault="00D14C5E" w:rsidP="001F279E">
            <w:pPr>
              <w:ind w:left="-113" w:right="-113"/>
              <w:jc w:val="center"/>
              <w:rPr>
                <w:rFonts w:ascii="Times New Roman" w:hAnsi="Times New Roman" w:cs="Times New Roman"/>
                <w:b/>
                <w:spacing w:val="-20"/>
              </w:rPr>
            </w:pPr>
            <w:r w:rsidRPr="00D14C5E">
              <w:rPr>
                <w:rFonts w:ascii="Times New Roman" w:hAnsi="Times New Roman" w:cs="Times New Roman"/>
                <w:b/>
                <w:spacing w:val="-20"/>
              </w:rPr>
              <w:t xml:space="preserve">255,0 </w:t>
            </w:r>
          </w:p>
        </w:tc>
        <w:tc>
          <w:tcPr>
            <w:tcW w:w="1227" w:type="dxa"/>
            <w:gridSpan w:val="2"/>
            <w:shd w:val="clear" w:color="auto" w:fill="auto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  <w:b/>
                <w:spacing w:val="-20"/>
              </w:rPr>
            </w:pPr>
            <w:r w:rsidRPr="00D14C5E">
              <w:rPr>
                <w:rFonts w:ascii="Times New Roman" w:hAnsi="Times New Roman" w:cs="Times New Roman"/>
                <w:b/>
                <w:spacing w:val="-20"/>
              </w:rPr>
              <w:t xml:space="preserve">2940,0 </w:t>
            </w:r>
          </w:p>
        </w:tc>
        <w:tc>
          <w:tcPr>
            <w:tcW w:w="1275" w:type="dxa"/>
            <w:shd w:val="clear" w:color="auto" w:fill="auto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4C5E">
              <w:rPr>
                <w:rFonts w:ascii="Times New Roman" w:hAnsi="Times New Roman" w:cs="Times New Roman"/>
                <w:b/>
              </w:rPr>
              <w:t xml:space="preserve">1630,0 </w:t>
            </w:r>
          </w:p>
        </w:tc>
      </w:tr>
      <w:tr w:rsidR="00D14C5E" w:rsidRPr="00D14C5E" w:rsidTr="001F279E">
        <w:trPr>
          <w:tblHeader/>
        </w:trPr>
        <w:tc>
          <w:tcPr>
            <w:tcW w:w="14742" w:type="dxa"/>
            <w:gridSpan w:val="12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4C5E">
              <w:rPr>
                <w:rFonts w:ascii="Times New Roman" w:hAnsi="Times New Roman" w:cs="Times New Roman"/>
                <w:b/>
              </w:rPr>
              <w:t>2. Прочие нужды</w:t>
            </w:r>
          </w:p>
        </w:tc>
      </w:tr>
      <w:tr w:rsidR="00D14C5E" w:rsidRPr="00D14C5E" w:rsidTr="001F279E">
        <w:trPr>
          <w:trHeight w:val="475"/>
          <w:tblHeader/>
        </w:trPr>
        <w:tc>
          <w:tcPr>
            <w:tcW w:w="540" w:type="dxa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14C5E">
              <w:rPr>
                <w:rFonts w:ascii="Times New Roman" w:hAnsi="Times New Roman" w:cs="Times New Roman"/>
                <w:bCs/>
                <w:color w:val="000000"/>
              </w:rPr>
              <w:t>2.1</w:t>
            </w:r>
          </w:p>
        </w:tc>
        <w:tc>
          <w:tcPr>
            <w:tcW w:w="6900" w:type="dxa"/>
          </w:tcPr>
          <w:p w:rsidR="00D14C5E" w:rsidRPr="00D14C5E" w:rsidRDefault="00D14C5E" w:rsidP="001F279E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D14C5E">
              <w:rPr>
                <w:rFonts w:ascii="Times New Roman" w:hAnsi="Times New Roman" w:cs="Times New Roman"/>
                <w:color w:val="000000"/>
              </w:rPr>
              <w:t xml:space="preserve">Создание Совета по туризму </w:t>
            </w:r>
            <w:proofErr w:type="spellStart"/>
            <w:r w:rsidRPr="00D14C5E">
              <w:rPr>
                <w:rFonts w:ascii="Times New Roman" w:hAnsi="Times New Roman" w:cs="Times New Roman"/>
                <w:color w:val="000000"/>
              </w:rPr>
              <w:t>Кушвинского</w:t>
            </w:r>
            <w:proofErr w:type="spellEnd"/>
            <w:r w:rsidRPr="00D14C5E">
              <w:rPr>
                <w:rFonts w:ascii="Times New Roman" w:hAnsi="Times New Roman" w:cs="Times New Roman"/>
                <w:color w:val="000000"/>
              </w:rPr>
              <w:t xml:space="preserve"> городского округа  </w:t>
            </w:r>
          </w:p>
        </w:tc>
        <w:tc>
          <w:tcPr>
            <w:tcW w:w="1349" w:type="dxa"/>
            <w:gridSpan w:val="2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 xml:space="preserve">2012 </w:t>
            </w:r>
          </w:p>
        </w:tc>
        <w:tc>
          <w:tcPr>
            <w:tcW w:w="1417" w:type="dxa"/>
            <w:gridSpan w:val="2"/>
          </w:tcPr>
          <w:p w:rsidR="00D14C5E" w:rsidRPr="00D14C5E" w:rsidRDefault="00D14C5E" w:rsidP="001F279E">
            <w:pPr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194" w:type="dxa"/>
            <w:gridSpan w:val="2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933" w:type="dxa"/>
            <w:gridSpan w:val="2"/>
            <w:shd w:val="clear" w:color="auto" w:fill="auto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  <w:spacing w:val="-20"/>
              </w:rPr>
            </w:pPr>
            <w:r w:rsidRPr="00D14C5E">
              <w:rPr>
                <w:rFonts w:ascii="Times New Roman" w:hAnsi="Times New Roman" w:cs="Times New Roman"/>
                <w:spacing w:val="-20"/>
              </w:rPr>
              <w:t xml:space="preserve">-  </w:t>
            </w:r>
          </w:p>
        </w:tc>
        <w:tc>
          <w:tcPr>
            <w:tcW w:w="1134" w:type="dxa"/>
            <w:shd w:val="clear" w:color="auto" w:fill="auto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  <w:spacing w:val="-20"/>
              </w:rPr>
            </w:pPr>
            <w:r w:rsidRPr="00D14C5E">
              <w:rPr>
                <w:rFonts w:ascii="Times New Roman" w:hAnsi="Times New Roman" w:cs="Times New Roman"/>
                <w:spacing w:val="-20"/>
              </w:rPr>
              <w:t xml:space="preserve">- </w:t>
            </w:r>
          </w:p>
        </w:tc>
        <w:tc>
          <w:tcPr>
            <w:tcW w:w="1275" w:type="dxa"/>
            <w:shd w:val="clear" w:color="auto" w:fill="auto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 xml:space="preserve">- </w:t>
            </w:r>
          </w:p>
        </w:tc>
      </w:tr>
      <w:tr w:rsidR="00D14C5E" w:rsidRPr="00D14C5E" w:rsidTr="001F279E">
        <w:trPr>
          <w:tblHeader/>
        </w:trPr>
        <w:tc>
          <w:tcPr>
            <w:tcW w:w="540" w:type="dxa"/>
          </w:tcPr>
          <w:p w:rsidR="00D14C5E" w:rsidRPr="00D14C5E" w:rsidRDefault="00D14C5E" w:rsidP="001F279E">
            <w:pPr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14C5E">
              <w:rPr>
                <w:rFonts w:ascii="Times New Roman" w:hAnsi="Times New Roman" w:cs="Times New Roman"/>
                <w:bCs/>
                <w:color w:val="000000"/>
              </w:rPr>
              <w:t>2.2</w:t>
            </w:r>
          </w:p>
        </w:tc>
        <w:tc>
          <w:tcPr>
            <w:tcW w:w="6900" w:type="dxa"/>
          </w:tcPr>
          <w:p w:rsidR="00D14C5E" w:rsidRPr="00D14C5E" w:rsidRDefault="00D14C5E" w:rsidP="001F279E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D14C5E">
              <w:rPr>
                <w:rFonts w:ascii="Times New Roman" w:hAnsi="Times New Roman" w:cs="Times New Roman"/>
                <w:bCs/>
                <w:color w:val="000000"/>
              </w:rPr>
              <w:t xml:space="preserve">Мониторинг  туристических ресурсов </w:t>
            </w:r>
            <w:proofErr w:type="spellStart"/>
            <w:r w:rsidRPr="00D14C5E">
              <w:rPr>
                <w:rFonts w:ascii="Times New Roman" w:hAnsi="Times New Roman" w:cs="Times New Roman"/>
                <w:bCs/>
                <w:color w:val="000000"/>
              </w:rPr>
              <w:t>Кушвинского</w:t>
            </w:r>
            <w:proofErr w:type="spellEnd"/>
            <w:r w:rsidRPr="00D14C5E">
              <w:rPr>
                <w:rFonts w:ascii="Times New Roman" w:hAnsi="Times New Roman" w:cs="Times New Roman"/>
                <w:bCs/>
                <w:color w:val="000000"/>
              </w:rPr>
              <w:t xml:space="preserve"> городского округа, создание реестра туристических ресурсов  </w:t>
            </w:r>
          </w:p>
        </w:tc>
        <w:tc>
          <w:tcPr>
            <w:tcW w:w="1349" w:type="dxa"/>
            <w:gridSpan w:val="2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2012-2014</w:t>
            </w:r>
          </w:p>
        </w:tc>
        <w:tc>
          <w:tcPr>
            <w:tcW w:w="1417" w:type="dxa"/>
            <w:gridSpan w:val="2"/>
          </w:tcPr>
          <w:p w:rsidR="00D14C5E" w:rsidRPr="00D14C5E" w:rsidRDefault="00D14C5E" w:rsidP="001F279E">
            <w:pPr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94" w:type="dxa"/>
            <w:gridSpan w:val="2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933" w:type="dxa"/>
            <w:gridSpan w:val="2"/>
            <w:shd w:val="clear" w:color="auto" w:fill="auto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  <w:spacing w:val="-20"/>
              </w:rPr>
            </w:pPr>
            <w:r w:rsidRPr="00D14C5E">
              <w:rPr>
                <w:rFonts w:ascii="Times New Roman" w:hAnsi="Times New Roman" w:cs="Times New Roman"/>
                <w:spacing w:val="-20"/>
              </w:rPr>
              <w:t>50,0</w:t>
            </w:r>
          </w:p>
        </w:tc>
        <w:tc>
          <w:tcPr>
            <w:tcW w:w="1134" w:type="dxa"/>
            <w:shd w:val="clear" w:color="auto" w:fill="auto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  <w:spacing w:val="-20"/>
              </w:rPr>
            </w:pPr>
            <w:r w:rsidRPr="00D14C5E">
              <w:rPr>
                <w:rFonts w:ascii="Times New Roman" w:hAnsi="Times New Roman" w:cs="Times New Roman"/>
                <w:spacing w:val="-20"/>
              </w:rPr>
              <w:t xml:space="preserve">50,0      </w:t>
            </w:r>
          </w:p>
        </w:tc>
        <w:tc>
          <w:tcPr>
            <w:tcW w:w="1275" w:type="dxa"/>
            <w:shd w:val="clear" w:color="auto" w:fill="auto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  <w:spacing w:val="-20"/>
              </w:rPr>
              <w:t>50,0</w:t>
            </w:r>
          </w:p>
        </w:tc>
      </w:tr>
      <w:tr w:rsidR="00D14C5E" w:rsidRPr="00D14C5E" w:rsidTr="001F279E">
        <w:trPr>
          <w:trHeight w:val="754"/>
          <w:tblHeader/>
        </w:trPr>
        <w:tc>
          <w:tcPr>
            <w:tcW w:w="540" w:type="dxa"/>
          </w:tcPr>
          <w:p w:rsidR="00D14C5E" w:rsidRPr="00D14C5E" w:rsidRDefault="00D14C5E" w:rsidP="001F279E">
            <w:pPr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14C5E">
              <w:rPr>
                <w:rFonts w:ascii="Times New Roman" w:hAnsi="Times New Roman" w:cs="Times New Roman"/>
                <w:bCs/>
                <w:color w:val="000000"/>
              </w:rPr>
              <w:t>2.3</w:t>
            </w:r>
          </w:p>
        </w:tc>
        <w:tc>
          <w:tcPr>
            <w:tcW w:w="6900" w:type="dxa"/>
          </w:tcPr>
          <w:p w:rsidR="00D14C5E" w:rsidRPr="00D14C5E" w:rsidRDefault="00D14C5E" w:rsidP="001F279E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D14C5E">
              <w:rPr>
                <w:rFonts w:ascii="Times New Roman" w:hAnsi="Times New Roman" w:cs="Times New Roman"/>
                <w:bCs/>
                <w:color w:val="000000"/>
              </w:rPr>
              <w:t>Участие специалистов в семинарах, тренингах, выставках по в</w:t>
            </w:r>
            <w:r w:rsidRPr="00D14C5E">
              <w:rPr>
                <w:rFonts w:ascii="Times New Roman" w:hAnsi="Times New Roman" w:cs="Times New Roman"/>
                <w:bCs/>
                <w:color w:val="000000"/>
              </w:rPr>
              <w:t>о</w:t>
            </w:r>
            <w:r w:rsidRPr="00D14C5E">
              <w:rPr>
                <w:rFonts w:ascii="Times New Roman" w:hAnsi="Times New Roman" w:cs="Times New Roman"/>
                <w:bCs/>
                <w:color w:val="000000"/>
              </w:rPr>
              <w:t xml:space="preserve">просам развития туризма </w:t>
            </w:r>
          </w:p>
        </w:tc>
        <w:tc>
          <w:tcPr>
            <w:tcW w:w="1349" w:type="dxa"/>
            <w:gridSpan w:val="2"/>
          </w:tcPr>
          <w:p w:rsidR="00D14C5E" w:rsidRPr="00D14C5E" w:rsidRDefault="00D14C5E" w:rsidP="001F279E">
            <w:pPr>
              <w:rPr>
                <w:rFonts w:ascii="Times New Roman" w:hAnsi="Times New Roman" w:cs="Times New Roman"/>
                <w:b/>
              </w:rPr>
            </w:pPr>
            <w:r w:rsidRPr="00D14C5E">
              <w:rPr>
                <w:rFonts w:ascii="Times New Roman" w:hAnsi="Times New Roman" w:cs="Times New Roman"/>
                <w:b/>
              </w:rPr>
              <w:t>2012-2014</w:t>
            </w:r>
          </w:p>
        </w:tc>
        <w:tc>
          <w:tcPr>
            <w:tcW w:w="1417" w:type="dxa"/>
            <w:gridSpan w:val="2"/>
          </w:tcPr>
          <w:p w:rsidR="00D14C5E" w:rsidRPr="00D14C5E" w:rsidRDefault="00D14C5E" w:rsidP="001F279E">
            <w:pPr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194" w:type="dxa"/>
            <w:gridSpan w:val="2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 xml:space="preserve">40,0  </w:t>
            </w:r>
          </w:p>
        </w:tc>
        <w:tc>
          <w:tcPr>
            <w:tcW w:w="933" w:type="dxa"/>
            <w:gridSpan w:val="2"/>
            <w:shd w:val="clear" w:color="auto" w:fill="auto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  <w:spacing w:val="-20"/>
              </w:rPr>
            </w:pPr>
            <w:r w:rsidRPr="00D14C5E">
              <w:rPr>
                <w:rFonts w:ascii="Times New Roman" w:hAnsi="Times New Roman" w:cs="Times New Roman"/>
                <w:spacing w:val="-20"/>
              </w:rPr>
              <w:t xml:space="preserve">5,0 </w:t>
            </w:r>
          </w:p>
        </w:tc>
        <w:tc>
          <w:tcPr>
            <w:tcW w:w="1134" w:type="dxa"/>
            <w:shd w:val="clear" w:color="auto" w:fill="auto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  <w:spacing w:val="-20"/>
              </w:rPr>
            </w:pPr>
            <w:r w:rsidRPr="00D14C5E">
              <w:rPr>
                <w:rFonts w:ascii="Times New Roman" w:hAnsi="Times New Roman" w:cs="Times New Roman"/>
                <w:spacing w:val="-20"/>
              </w:rPr>
              <w:t xml:space="preserve">30,0 </w:t>
            </w:r>
          </w:p>
        </w:tc>
        <w:tc>
          <w:tcPr>
            <w:tcW w:w="1275" w:type="dxa"/>
            <w:shd w:val="clear" w:color="auto" w:fill="auto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  <w:spacing w:val="-20"/>
              </w:rPr>
              <w:t xml:space="preserve">5,0 </w:t>
            </w:r>
          </w:p>
        </w:tc>
      </w:tr>
      <w:tr w:rsidR="00D14C5E" w:rsidRPr="00D14C5E" w:rsidTr="001F279E">
        <w:trPr>
          <w:trHeight w:val="695"/>
          <w:tblHeader/>
        </w:trPr>
        <w:tc>
          <w:tcPr>
            <w:tcW w:w="540" w:type="dxa"/>
          </w:tcPr>
          <w:p w:rsidR="00D14C5E" w:rsidRPr="00D14C5E" w:rsidRDefault="00D14C5E" w:rsidP="001F279E">
            <w:pPr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14C5E">
              <w:rPr>
                <w:rFonts w:ascii="Times New Roman" w:hAnsi="Times New Roman" w:cs="Times New Roman"/>
                <w:bCs/>
                <w:color w:val="000000"/>
              </w:rPr>
              <w:t>2.4</w:t>
            </w:r>
          </w:p>
        </w:tc>
        <w:tc>
          <w:tcPr>
            <w:tcW w:w="6900" w:type="dxa"/>
          </w:tcPr>
          <w:p w:rsidR="00D14C5E" w:rsidRPr="00D14C5E" w:rsidRDefault="00D14C5E" w:rsidP="001F279E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D14C5E">
              <w:rPr>
                <w:rFonts w:ascii="Times New Roman" w:hAnsi="Times New Roman" w:cs="Times New Roman"/>
                <w:bCs/>
                <w:color w:val="000000"/>
              </w:rPr>
              <w:t xml:space="preserve">Создание информационного туристского раздела  на  сайте  </w:t>
            </w:r>
            <w:proofErr w:type="spellStart"/>
            <w:r w:rsidRPr="00D14C5E">
              <w:rPr>
                <w:rFonts w:ascii="Times New Roman" w:hAnsi="Times New Roman" w:cs="Times New Roman"/>
                <w:bCs/>
                <w:color w:val="000000"/>
              </w:rPr>
              <w:t>К</w:t>
            </w:r>
            <w:r w:rsidRPr="00D14C5E">
              <w:rPr>
                <w:rFonts w:ascii="Times New Roman" w:hAnsi="Times New Roman" w:cs="Times New Roman"/>
                <w:bCs/>
                <w:color w:val="000000"/>
              </w:rPr>
              <w:t>у</w:t>
            </w:r>
            <w:r w:rsidRPr="00D14C5E">
              <w:rPr>
                <w:rFonts w:ascii="Times New Roman" w:hAnsi="Times New Roman" w:cs="Times New Roman"/>
                <w:bCs/>
                <w:color w:val="000000"/>
              </w:rPr>
              <w:t>швинского</w:t>
            </w:r>
            <w:proofErr w:type="spellEnd"/>
            <w:r w:rsidRPr="00D14C5E">
              <w:rPr>
                <w:rFonts w:ascii="Times New Roman" w:hAnsi="Times New Roman" w:cs="Times New Roman"/>
                <w:bCs/>
                <w:color w:val="000000"/>
              </w:rPr>
              <w:t xml:space="preserve"> городского округа </w:t>
            </w:r>
          </w:p>
          <w:p w:rsidR="00D14C5E" w:rsidRPr="00D14C5E" w:rsidRDefault="00D14C5E" w:rsidP="001F279E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D14C5E">
              <w:rPr>
                <w:rFonts w:ascii="Times New Roman" w:hAnsi="Times New Roman" w:cs="Times New Roman"/>
                <w:bCs/>
                <w:color w:val="000000"/>
              </w:rPr>
              <w:t xml:space="preserve">   </w:t>
            </w:r>
          </w:p>
        </w:tc>
        <w:tc>
          <w:tcPr>
            <w:tcW w:w="1349" w:type="dxa"/>
            <w:gridSpan w:val="2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2012-2014</w:t>
            </w:r>
          </w:p>
        </w:tc>
        <w:tc>
          <w:tcPr>
            <w:tcW w:w="1417" w:type="dxa"/>
            <w:gridSpan w:val="2"/>
          </w:tcPr>
          <w:p w:rsidR="00D14C5E" w:rsidRPr="00D14C5E" w:rsidRDefault="00D14C5E" w:rsidP="001F279E">
            <w:pPr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194" w:type="dxa"/>
            <w:gridSpan w:val="2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 xml:space="preserve">70,0 </w:t>
            </w:r>
          </w:p>
        </w:tc>
        <w:tc>
          <w:tcPr>
            <w:tcW w:w="933" w:type="dxa"/>
            <w:gridSpan w:val="2"/>
            <w:shd w:val="clear" w:color="auto" w:fill="auto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  <w:spacing w:val="-20"/>
              </w:rPr>
            </w:pPr>
            <w:r w:rsidRPr="00D14C5E">
              <w:rPr>
                <w:rFonts w:ascii="Times New Roman" w:hAnsi="Times New Roman" w:cs="Times New Roman"/>
                <w:spacing w:val="-20"/>
              </w:rPr>
              <w:t xml:space="preserve">50,0  </w:t>
            </w:r>
          </w:p>
        </w:tc>
        <w:tc>
          <w:tcPr>
            <w:tcW w:w="1134" w:type="dxa"/>
            <w:shd w:val="clear" w:color="auto" w:fill="auto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  <w:spacing w:val="-20"/>
              </w:rPr>
            </w:pPr>
            <w:r w:rsidRPr="00D14C5E">
              <w:rPr>
                <w:rFonts w:ascii="Times New Roman" w:hAnsi="Times New Roman" w:cs="Times New Roman"/>
                <w:spacing w:val="-20"/>
              </w:rPr>
              <w:t xml:space="preserve">10,0  </w:t>
            </w:r>
          </w:p>
        </w:tc>
        <w:tc>
          <w:tcPr>
            <w:tcW w:w="1275" w:type="dxa"/>
            <w:shd w:val="clear" w:color="auto" w:fill="auto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  <w:spacing w:val="-20"/>
              </w:rPr>
              <w:t xml:space="preserve">10,0  </w:t>
            </w:r>
          </w:p>
        </w:tc>
      </w:tr>
      <w:tr w:rsidR="00D14C5E" w:rsidRPr="00D14C5E" w:rsidTr="001F279E">
        <w:trPr>
          <w:trHeight w:val="2484"/>
          <w:tblHeader/>
        </w:trPr>
        <w:tc>
          <w:tcPr>
            <w:tcW w:w="540" w:type="dxa"/>
          </w:tcPr>
          <w:p w:rsidR="00D14C5E" w:rsidRPr="00D14C5E" w:rsidRDefault="00D14C5E" w:rsidP="001F279E">
            <w:pPr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14C5E">
              <w:rPr>
                <w:rFonts w:ascii="Times New Roman" w:hAnsi="Times New Roman" w:cs="Times New Roman"/>
                <w:bCs/>
                <w:color w:val="000000"/>
              </w:rPr>
              <w:t>2.5</w:t>
            </w:r>
          </w:p>
        </w:tc>
        <w:tc>
          <w:tcPr>
            <w:tcW w:w="6900" w:type="dxa"/>
          </w:tcPr>
          <w:p w:rsidR="00D14C5E" w:rsidRPr="00D14C5E" w:rsidRDefault="00D14C5E" w:rsidP="001F279E">
            <w:pPr>
              <w:rPr>
                <w:rFonts w:ascii="Times New Roman" w:hAnsi="Times New Roman" w:cs="Times New Roman"/>
                <w:bCs/>
                <w:color w:val="000000"/>
              </w:rPr>
            </w:pPr>
            <w:proofErr w:type="gramStart"/>
            <w:r w:rsidRPr="00D14C5E">
              <w:rPr>
                <w:rFonts w:ascii="Times New Roman" w:hAnsi="Times New Roman" w:cs="Times New Roman"/>
                <w:bCs/>
                <w:color w:val="000000"/>
              </w:rPr>
              <w:t>Проведение рекламно-информационной кампании через публ</w:t>
            </w:r>
            <w:r w:rsidRPr="00D14C5E">
              <w:rPr>
                <w:rFonts w:ascii="Times New Roman" w:hAnsi="Times New Roman" w:cs="Times New Roman"/>
                <w:bCs/>
                <w:color w:val="000000"/>
              </w:rPr>
              <w:t>и</w:t>
            </w:r>
            <w:r w:rsidRPr="00D14C5E">
              <w:rPr>
                <w:rFonts w:ascii="Times New Roman" w:hAnsi="Times New Roman" w:cs="Times New Roman"/>
                <w:bCs/>
                <w:color w:val="000000"/>
              </w:rPr>
              <w:t>кации и репортажи в средствах массовой информации, издание тематических буклетов, информационных листовок, создание видеороликов – презентаций о туристических достопримеч</w:t>
            </w:r>
            <w:r w:rsidRPr="00D14C5E">
              <w:rPr>
                <w:rFonts w:ascii="Times New Roman" w:hAnsi="Times New Roman" w:cs="Times New Roman"/>
                <w:bCs/>
                <w:color w:val="000000"/>
              </w:rPr>
              <w:t>а</w:t>
            </w:r>
            <w:r w:rsidRPr="00D14C5E">
              <w:rPr>
                <w:rFonts w:ascii="Times New Roman" w:hAnsi="Times New Roman" w:cs="Times New Roman"/>
                <w:bCs/>
                <w:color w:val="000000"/>
              </w:rPr>
              <w:t xml:space="preserve">тельностях </w:t>
            </w:r>
            <w:proofErr w:type="spellStart"/>
            <w:r w:rsidRPr="00D14C5E">
              <w:rPr>
                <w:rFonts w:ascii="Times New Roman" w:hAnsi="Times New Roman" w:cs="Times New Roman"/>
                <w:bCs/>
                <w:color w:val="000000"/>
              </w:rPr>
              <w:t>Кушвинского</w:t>
            </w:r>
            <w:proofErr w:type="spellEnd"/>
            <w:r w:rsidRPr="00D14C5E">
              <w:rPr>
                <w:rFonts w:ascii="Times New Roman" w:hAnsi="Times New Roman" w:cs="Times New Roman"/>
                <w:bCs/>
                <w:color w:val="000000"/>
              </w:rPr>
              <w:t xml:space="preserve"> городского округа (юридические и (или) физические лица, определенные в соответствии с закон</w:t>
            </w:r>
            <w:r w:rsidRPr="00D14C5E">
              <w:rPr>
                <w:rFonts w:ascii="Times New Roman" w:hAnsi="Times New Roman" w:cs="Times New Roman"/>
                <w:bCs/>
                <w:color w:val="000000"/>
              </w:rPr>
              <w:t>о</w:t>
            </w:r>
            <w:r w:rsidRPr="00D14C5E">
              <w:rPr>
                <w:rFonts w:ascii="Times New Roman" w:hAnsi="Times New Roman" w:cs="Times New Roman"/>
                <w:bCs/>
                <w:color w:val="000000"/>
              </w:rPr>
              <w:t>дательством Российской Федерации о размещении заказов на поставку товаров, выполнение работ, оказание услуг для гос</w:t>
            </w:r>
            <w:r w:rsidRPr="00D14C5E">
              <w:rPr>
                <w:rFonts w:ascii="Times New Roman" w:hAnsi="Times New Roman" w:cs="Times New Roman"/>
                <w:bCs/>
                <w:color w:val="000000"/>
              </w:rPr>
              <w:t>у</w:t>
            </w:r>
            <w:r w:rsidRPr="00D14C5E">
              <w:rPr>
                <w:rFonts w:ascii="Times New Roman" w:hAnsi="Times New Roman" w:cs="Times New Roman"/>
                <w:bCs/>
                <w:color w:val="000000"/>
              </w:rPr>
              <w:t>дарственных и муниципальных нужд)</w:t>
            </w:r>
            <w:proofErr w:type="gramEnd"/>
          </w:p>
        </w:tc>
        <w:tc>
          <w:tcPr>
            <w:tcW w:w="1349" w:type="dxa"/>
            <w:gridSpan w:val="2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2012-2014</w:t>
            </w:r>
          </w:p>
        </w:tc>
        <w:tc>
          <w:tcPr>
            <w:tcW w:w="1417" w:type="dxa"/>
            <w:gridSpan w:val="2"/>
          </w:tcPr>
          <w:p w:rsidR="00D14C5E" w:rsidRPr="00D14C5E" w:rsidRDefault="00D14C5E" w:rsidP="001F279E">
            <w:pPr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94" w:type="dxa"/>
            <w:gridSpan w:val="2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 xml:space="preserve">300,0  </w:t>
            </w:r>
          </w:p>
        </w:tc>
        <w:tc>
          <w:tcPr>
            <w:tcW w:w="933" w:type="dxa"/>
            <w:gridSpan w:val="2"/>
            <w:shd w:val="clear" w:color="auto" w:fill="auto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  <w:spacing w:val="-20"/>
              </w:rPr>
            </w:pPr>
            <w:r w:rsidRPr="00D14C5E">
              <w:rPr>
                <w:rFonts w:ascii="Times New Roman" w:hAnsi="Times New Roman" w:cs="Times New Roman"/>
                <w:spacing w:val="-20"/>
              </w:rPr>
              <w:t xml:space="preserve">100,0  </w:t>
            </w:r>
          </w:p>
        </w:tc>
        <w:tc>
          <w:tcPr>
            <w:tcW w:w="1134" w:type="dxa"/>
            <w:shd w:val="clear" w:color="auto" w:fill="auto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  <w:spacing w:val="-20"/>
              </w:rPr>
            </w:pPr>
            <w:r w:rsidRPr="00D14C5E">
              <w:rPr>
                <w:rFonts w:ascii="Times New Roman" w:hAnsi="Times New Roman" w:cs="Times New Roman"/>
                <w:spacing w:val="-20"/>
              </w:rPr>
              <w:t xml:space="preserve">100,0  </w:t>
            </w:r>
          </w:p>
        </w:tc>
        <w:tc>
          <w:tcPr>
            <w:tcW w:w="1275" w:type="dxa"/>
            <w:shd w:val="clear" w:color="auto" w:fill="auto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  <w:spacing w:val="-20"/>
              </w:rPr>
              <w:t xml:space="preserve">100,0  </w:t>
            </w:r>
          </w:p>
        </w:tc>
      </w:tr>
      <w:tr w:rsidR="00D14C5E" w:rsidRPr="00D14C5E" w:rsidTr="001F279E">
        <w:trPr>
          <w:trHeight w:val="1932"/>
          <w:tblHeader/>
        </w:trPr>
        <w:tc>
          <w:tcPr>
            <w:tcW w:w="540" w:type="dxa"/>
          </w:tcPr>
          <w:p w:rsidR="00D14C5E" w:rsidRPr="00D14C5E" w:rsidRDefault="00D14C5E" w:rsidP="001F279E">
            <w:pPr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14C5E">
              <w:rPr>
                <w:rFonts w:ascii="Times New Roman" w:hAnsi="Times New Roman" w:cs="Times New Roman"/>
                <w:bCs/>
                <w:color w:val="000000"/>
              </w:rPr>
              <w:lastRenderedPageBreak/>
              <w:t xml:space="preserve">  2.6.</w:t>
            </w:r>
          </w:p>
        </w:tc>
        <w:tc>
          <w:tcPr>
            <w:tcW w:w="6900" w:type="dxa"/>
          </w:tcPr>
          <w:p w:rsidR="00D14C5E" w:rsidRPr="00D14C5E" w:rsidRDefault="00D14C5E" w:rsidP="001F279E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D14C5E">
              <w:rPr>
                <w:rFonts w:ascii="Times New Roman" w:hAnsi="Times New Roman" w:cs="Times New Roman"/>
                <w:bCs/>
                <w:color w:val="000000"/>
              </w:rPr>
              <w:t xml:space="preserve">Участие туристических клубов муниципального учреждения «Центр по физической культуре, спорту и туризму «Горняк» </w:t>
            </w:r>
            <w:proofErr w:type="spellStart"/>
            <w:r w:rsidRPr="00D14C5E">
              <w:rPr>
                <w:rFonts w:ascii="Times New Roman" w:hAnsi="Times New Roman" w:cs="Times New Roman"/>
                <w:bCs/>
                <w:color w:val="000000"/>
              </w:rPr>
              <w:t>Кушвинского</w:t>
            </w:r>
            <w:proofErr w:type="spellEnd"/>
            <w:r w:rsidRPr="00D14C5E">
              <w:rPr>
                <w:rFonts w:ascii="Times New Roman" w:hAnsi="Times New Roman" w:cs="Times New Roman"/>
                <w:bCs/>
                <w:color w:val="000000"/>
              </w:rPr>
              <w:t xml:space="preserve"> городского округа в областных туристических слетах (юридические и (или) физические лица, определенные в соответствии с законодательством Российской Федерации о размещении заказов на поставку товаров, выполнение работ, оказание услуг для государственных и муниципальных нужд) </w:t>
            </w:r>
          </w:p>
        </w:tc>
        <w:tc>
          <w:tcPr>
            <w:tcW w:w="1349" w:type="dxa"/>
            <w:gridSpan w:val="2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2012-2014</w:t>
            </w:r>
          </w:p>
        </w:tc>
        <w:tc>
          <w:tcPr>
            <w:tcW w:w="1417" w:type="dxa"/>
            <w:gridSpan w:val="2"/>
          </w:tcPr>
          <w:p w:rsidR="00D14C5E" w:rsidRPr="00D14C5E" w:rsidRDefault="00D14C5E" w:rsidP="001F279E">
            <w:pPr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Местный бюджет</w:t>
            </w:r>
          </w:p>
          <w:p w:rsidR="00D14C5E" w:rsidRPr="00D14C5E" w:rsidRDefault="00D14C5E" w:rsidP="001F279E">
            <w:pPr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94" w:type="dxa"/>
            <w:gridSpan w:val="2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 xml:space="preserve">150,0 </w:t>
            </w:r>
            <w:r w:rsidRPr="00D14C5E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933" w:type="dxa"/>
            <w:gridSpan w:val="2"/>
            <w:shd w:val="clear" w:color="auto" w:fill="auto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  <w:spacing w:val="-20"/>
              </w:rPr>
            </w:pPr>
            <w:r w:rsidRPr="00D14C5E">
              <w:rPr>
                <w:rFonts w:ascii="Times New Roman" w:hAnsi="Times New Roman" w:cs="Times New Roman"/>
                <w:spacing w:val="-20"/>
              </w:rPr>
              <w:t xml:space="preserve">50,0  </w:t>
            </w:r>
          </w:p>
        </w:tc>
        <w:tc>
          <w:tcPr>
            <w:tcW w:w="1134" w:type="dxa"/>
            <w:shd w:val="clear" w:color="auto" w:fill="auto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  <w:spacing w:val="-20"/>
              </w:rPr>
            </w:pPr>
            <w:r w:rsidRPr="00D14C5E">
              <w:rPr>
                <w:rFonts w:ascii="Times New Roman" w:hAnsi="Times New Roman" w:cs="Times New Roman"/>
                <w:spacing w:val="-20"/>
              </w:rPr>
              <w:t xml:space="preserve">50,0  </w:t>
            </w:r>
          </w:p>
        </w:tc>
        <w:tc>
          <w:tcPr>
            <w:tcW w:w="1275" w:type="dxa"/>
            <w:shd w:val="clear" w:color="auto" w:fill="auto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  <w:spacing w:val="-20"/>
              </w:rPr>
              <w:t xml:space="preserve">50,0  </w:t>
            </w:r>
          </w:p>
        </w:tc>
      </w:tr>
      <w:tr w:rsidR="00D14C5E" w:rsidRPr="00D14C5E" w:rsidTr="001F279E">
        <w:trPr>
          <w:tblHeader/>
        </w:trPr>
        <w:tc>
          <w:tcPr>
            <w:tcW w:w="540" w:type="dxa"/>
          </w:tcPr>
          <w:p w:rsidR="00D14C5E" w:rsidRPr="00D14C5E" w:rsidRDefault="00D14C5E" w:rsidP="001F279E">
            <w:pPr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14C5E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</w:p>
        </w:tc>
        <w:tc>
          <w:tcPr>
            <w:tcW w:w="6900" w:type="dxa"/>
          </w:tcPr>
          <w:p w:rsidR="00D14C5E" w:rsidRPr="00D14C5E" w:rsidRDefault="00D14C5E" w:rsidP="001F279E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14C5E">
              <w:rPr>
                <w:rFonts w:ascii="Times New Roman" w:hAnsi="Times New Roman" w:cs="Times New Roman"/>
                <w:b/>
                <w:bCs/>
                <w:color w:val="000000"/>
              </w:rPr>
              <w:t>Всего по разделу «Прочие нужды»:</w:t>
            </w:r>
          </w:p>
        </w:tc>
        <w:tc>
          <w:tcPr>
            <w:tcW w:w="1349" w:type="dxa"/>
            <w:gridSpan w:val="2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4C5E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417" w:type="dxa"/>
            <w:gridSpan w:val="2"/>
          </w:tcPr>
          <w:p w:rsidR="00D14C5E" w:rsidRPr="00D14C5E" w:rsidRDefault="00D14C5E" w:rsidP="001F279E">
            <w:pPr>
              <w:rPr>
                <w:rFonts w:ascii="Times New Roman" w:hAnsi="Times New Roman" w:cs="Times New Roman"/>
                <w:b/>
              </w:rPr>
            </w:pPr>
            <w:r w:rsidRPr="00D14C5E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194" w:type="dxa"/>
            <w:gridSpan w:val="2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4C5E">
              <w:rPr>
                <w:rFonts w:ascii="Times New Roman" w:hAnsi="Times New Roman" w:cs="Times New Roman"/>
                <w:b/>
              </w:rPr>
              <w:t xml:space="preserve">710,0  </w:t>
            </w:r>
          </w:p>
        </w:tc>
        <w:tc>
          <w:tcPr>
            <w:tcW w:w="933" w:type="dxa"/>
            <w:gridSpan w:val="2"/>
            <w:shd w:val="clear" w:color="auto" w:fill="auto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  <w:b/>
                <w:spacing w:val="-20"/>
              </w:rPr>
            </w:pPr>
            <w:r w:rsidRPr="00D14C5E">
              <w:rPr>
                <w:rFonts w:ascii="Times New Roman" w:hAnsi="Times New Roman" w:cs="Times New Roman"/>
                <w:b/>
                <w:spacing w:val="-20"/>
              </w:rPr>
              <w:t xml:space="preserve">255,0 </w:t>
            </w:r>
          </w:p>
        </w:tc>
        <w:tc>
          <w:tcPr>
            <w:tcW w:w="1134" w:type="dxa"/>
            <w:shd w:val="clear" w:color="auto" w:fill="auto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  <w:b/>
                <w:spacing w:val="-20"/>
              </w:rPr>
            </w:pPr>
            <w:r w:rsidRPr="00D14C5E">
              <w:rPr>
                <w:rFonts w:ascii="Times New Roman" w:hAnsi="Times New Roman" w:cs="Times New Roman"/>
                <w:b/>
                <w:spacing w:val="-20"/>
              </w:rPr>
              <w:t xml:space="preserve">240,0  </w:t>
            </w:r>
          </w:p>
        </w:tc>
        <w:tc>
          <w:tcPr>
            <w:tcW w:w="1275" w:type="dxa"/>
            <w:shd w:val="clear" w:color="auto" w:fill="auto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4C5E">
              <w:rPr>
                <w:rFonts w:ascii="Times New Roman" w:hAnsi="Times New Roman" w:cs="Times New Roman"/>
                <w:b/>
                <w:spacing w:val="-20"/>
              </w:rPr>
              <w:t xml:space="preserve">215,0  </w:t>
            </w:r>
          </w:p>
        </w:tc>
      </w:tr>
    </w:tbl>
    <w:p w:rsidR="00D14C5E" w:rsidRPr="00D14C5E" w:rsidRDefault="00D14C5E" w:rsidP="00D14C5E">
      <w:pPr>
        <w:jc w:val="both"/>
        <w:rPr>
          <w:rFonts w:ascii="Times New Roman" w:hAnsi="Times New Roman" w:cs="Times New Roman"/>
          <w:bCs/>
          <w:color w:val="000000"/>
        </w:rPr>
      </w:pPr>
      <w:r w:rsidRPr="00D14C5E">
        <w:rPr>
          <w:rFonts w:ascii="Times New Roman" w:hAnsi="Times New Roman" w:cs="Times New Roman"/>
          <w:bCs/>
          <w:color w:val="000000"/>
        </w:rPr>
        <w:t xml:space="preserve"> </w:t>
      </w:r>
    </w:p>
    <w:p w:rsidR="00D14C5E" w:rsidRPr="00D14C5E" w:rsidRDefault="00D14C5E" w:rsidP="00D14C5E">
      <w:pPr>
        <w:jc w:val="both"/>
        <w:rPr>
          <w:rFonts w:ascii="Times New Roman" w:hAnsi="Times New Roman" w:cs="Times New Roman"/>
          <w:bCs/>
          <w:color w:val="000000"/>
        </w:rPr>
      </w:pPr>
    </w:p>
    <w:p w:rsidR="00D14C5E" w:rsidRPr="00D14C5E" w:rsidRDefault="00D14C5E" w:rsidP="00D14C5E">
      <w:pPr>
        <w:jc w:val="both"/>
        <w:rPr>
          <w:rFonts w:ascii="Times New Roman" w:hAnsi="Times New Roman" w:cs="Times New Roman"/>
          <w:bCs/>
          <w:color w:val="000000"/>
        </w:rPr>
      </w:pPr>
    </w:p>
    <w:p w:rsidR="00D14C5E" w:rsidRPr="00D14C5E" w:rsidRDefault="00D14C5E" w:rsidP="00D14C5E">
      <w:pPr>
        <w:jc w:val="both"/>
        <w:rPr>
          <w:rFonts w:ascii="Times New Roman" w:hAnsi="Times New Roman" w:cs="Times New Roman"/>
          <w:bCs/>
          <w:color w:val="000000"/>
        </w:rPr>
      </w:pPr>
    </w:p>
    <w:p w:rsidR="00D14C5E" w:rsidRPr="00D14C5E" w:rsidRDefault="00D14C5E" w:rsidP="00D14C5E">
      <w:pPr>
        <w:jc w:val="both"/>
        <w:rPr>
          <w:rFonts w:ascii="Times New Roman" w:hAnsi="Times New Roman" w:cs="Times New Roman"/>
          <w:bCs/>
          <w:color w:val="000000"/>
        </w:rPr>
      </w:pPr>
    </w:p>
    <w:p w:rsidR="00D14C5E" w:rsidRPr="00D14C5E" w:rsidRDefault="00D14C5E" w:rsidP="00D14C5E">
      <w:pPr>
        <w:jc w:val="both"/>
        <w:rPr>
          <w:rFonts w:ascii="Times New Roman" w:hAnsi="Times New Roman" w:cs="Times New Roman"/>
          <w:bCs/>
          <w:color w:val="000000"/>
        </w:rPr>
      </w:pPr>
    </w:p>
    <w:p w:rsidR="00D14C5E" w:rsidRPr="00D14C5E" w:rsidRDefault="00D14C5E" w:rsidP="00D14C5E">
      <w:pPr>
        <w:jc w:val="both"/>
        <w:rPr>
          <w:rFonts w:ascii="Times New Roman" w:hAnsi="Times New Roman" w:cs="Times New Roman"/>
          <w:bCs/>
          <w:color w:val="000000"/>
        </w:rPr>
      </w:pPr>
    </w:p>
    <w:p w:rsidR="00D14C5E" w:rsidRPr="00D14C5E" w:rsidRDefault="00D14C5E" w:rsidP="00D14C5E">
      <w:pPr>
        <w:jc w:val="both"/>
        <w:rPr>
          <w:rFonts w:ascii="Times New Roman" w:hAnsi="Times New Roman" w:cs="Times New Roman"/>
          <w:bCs/>
          <w:color w:val="000000"/>
        </w:rPr>
      </w:pPr>
    </w:p>
    <w:p w:rsidR="00D14C5E" w:rsidRPr="00D14C5E" w:rsidRDefault="00D14C5E" w:rsidP="00D14C5E">
      <w:pPr>
        <w:jc w:val="both"/>
        <w:rPr>
          <w:rFonts w:ascii="Times New Roman" w:hAnsi="Times New Roman" w:cs="Times New Roman"/>
          <w:bCs/>
          <w:color w:val="000000"/>
        </w:rPr>
      </w:pPr>
    </w:p>
    <w:p w:rsidR="00D14C5E" w:rsidRPr="00D14C5E" w:rsidRDefault="00D14C5E" w:rsidP="00D14C5E">
      <w:pPr>
        <w:jc w:val="both"/>
        <w:rPr>
          <w:rFonts w:ascii="Times New Roman" w:hAnsi="Times New Roman" w:cs="Times New Roman"/>
          <w:bCs/>
          <w:color w:val="000000"/>
        </w:rPr>
        <w:sectPr w:rsidR="00D14C5E" w:rsidRPr="00D14C5E" w:rsidSect="00DB162D">
          <w:pgSz w:w="16840" w:h="11907" w:orient="landscape" w:code="9"/>
          <w:pgMar w:top="1418" w:right="1134" w:bottom="851" w:left="1134" w:header="720" w:footer="720" w:gutter="0"/>
          <w:cols w:space="720"/>
          <w:titlePg/>
          <w:docGrid w:linePitch="326"/>
        </w:sectPr>
      </w:pPr>
    </w:p>
    <w:p w:rsidR="00D14C5E" w:rsidRPr="00D14C5E" w:rsidRDefault="00D14C5E" w:rsidP="00D14C5E">
      <w:pPr>
        <w:jc w:val="both"/>
        <w:rPr>
          <w:rFonts w:ascii="Times New Roman" w:hAnsi="Times New Roman" w:cs="Times New Roman"/>
          <w:b/>
        </w:rPr>
      </w:pPr>
      <w:r w:rsidRPr="00D14C5E">
        <w:rPr>
          <w:rFonts w:ascii="Times New Roman" w:hAnsi="Times New Roman" w:cs="Times New Roman"/>
          <w:b/>
        </w:rPr>
        <w:lastRenderedPageBreak/>
        <w:t>Глава 4. Ресурсное обеспечение муниц</w:t>
      </w:r>
      <w:r w:rsidRPr="00D14C5E">
        <w:rPr>
          <w:rFonts w:ascii="Times New Roman" w:hAnsi="Times New Roman" w:cs="Times New Roman"/>
          <w:b/>
        </w:rPr>
        <w:t>и</w:t>
      </w:r>
      <w:r w:rsidRPr="00D14C5E">
        <w:rPr>
          <w:rFonts w:ascii="Times New Roman" w:hAnsi="Times New Roman" w:cs="Times New Roman"/>
          <w:b/>
        </w:rPr>
        <w:t>пальной целевой программы</w:t>
      </w:r>
    </w:p>
    <w:p w:rsidR="00D14C5E" w:rsidRPr="00D14C5E" w:rsidRDefault="00D14C5E" w:rsidP="00D14C5E">
      <w:pPr>
        <w:ind w:firstLine="709"/>
        <w:jc w:val="both"/>
        <w:rPr>
          <w:rFonts w:ascii="Times New Roman" w:hAnsi="Times New Roman" w:cs="Times New Roman"/>
        </w:rPr>
      </w:pPr>
    </w:p>
    <w:p w:rsidR="00D14C5E" w:rsidRPr="00D14C5E" w:rsidRDefault="00D14C5E" w:rsidP="00D14C5E">
      <w:pPr>
        <w:ind w:firstLine="709"/>
        <w:jc w:val="both"/>
        <w:rPr>
          <w:rFonts w:ascii="Times New Roman" w:hAnsi="Times New Roman" w:cs="Times New Roman"/>
        </w:rPr>
      </w:pPr>
      <w:r w:rsidRPr="00D14C5E">
        <w:rPr>
          <w:rFonts w:ascii="Times New Roman" w:hAnsi="Times New Roman" w:cs="Times New Roman"/>
        </w:rPr>
        <w:t xml:space="preserve">Финансирование Программы осуществляется за счёт средств бюджета </w:t>
      </w:r>
      <w:proofErr w:type="spellStart"/>
      <w:r w:rsidRPr="00D14C5E">
        <w:rPr>
          <w:rFonts w:ascii="Times New Roman" w:hAnsi="Times New Roman" w:cs="Times New Roman"/>
        </w:rPr>
        <w:t>Кушвинского</w:t>
      </w:r>
      <w:proofErr w:type="spellEnd"/>
      <w:r w:rsidRPr="00D14C5E">
        <w:rPr>
          <w:rFonts w:ascii="Times New Roman" w:hAnsi="Times New Roman" w:cs="Times New Roman"/>
        </w:rPr>
        <w:t xml:space="preserve"> городского округа (далее – местный бюджет). Средства на реализацию мероприятий Пр</w:t>
      </w:r>
      <w:r w:rsidRPr="00D14C5E">
        <w:rPr>
          <w:rFonts w:ascii="Times New Roman" w:hAnsi="Times New Roman" w:cs="Times New Roman"/>
        </w:rPr>
        <w:t>о</w:t>
      </w:r>
      <w:r w:rsidRPr="00D14C5E">
        <w:rPr>
          <w:rFonts w:ascii="Times New Roman" w:hAnsi="Times New Roman" w:cs="Times New Roman"/>
        </w:rPr>
        <w:t xml:space="preserve">граммы предусматриваются администрации </w:t>
      </w:r>
      <w:proofErr w:type="spellStart"/>
      <w:r w:rsidRPr="00D14C5E">
        <w:rPr>
          <w:rFonts w:ascii="Times New Roman" w:hAnsi="Times New Roman" w:cs="Times New Roman"/>
        </w:rPr>
        <w:t>Кушвинского</w:t>
      </w:r>
      <w:proofErr w:type="spellEnd"/>
      <w:r w:rsidRPr="00D14C5E">
        <w:rPr>
          <w:rFonts w:ascii="Times New Roman" w:hAnsi="Times New Roman" w:cs="Times New Roman"/>
        </w:rPr>
        <w:t xml:space="preserve"> городского округа</w:t>
      </w:r>
    </w:p>
    <w:p w:rsidR="00D14C5E" w:rsidRPr="00D14C5E" w:rsidRDefault="00D14C5E" w:rsidP="00D14C5E">
      <w:pPr>
        <w:pStyle w:val="ConsNormal"/>
        <w:suppressAutoHyphens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4C5E">
        <w:rPr>
          <w:rFonts w:ascii="Times New Roman" w:hAnsi="Times New Roman" w:cs="Times New Roman"/>
          <w:sz w:val="24"/>
          <w:szCs w:val="24"/>
        </w:rPr>
        <w:t>Общий объём финансирования Программы составляет 5535,0 тыс. рублей, из них средства, планируемые за счет:</w:t>
      </w:r>
    </w:p>
    <w:p w:rsidR="00D14C5E" w:rsidRPr="00D14C5E" w:rsidRDefault="00D14C5E" w:rsidP="00D14C5E">
      <w:pPr>
        <w:pStyle w:val="ConsNormal"/>
        <w:suppressAutoHyphens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4C5E">
        <w:rPr>
          <w:rFonts w:ascii="Times New Roman" w:hAnsi="Times New Roman" w:cs="Times New Roman"/>
          <w:sz w:val="24"/>
          <w:szCs w:val="24"/>
        </w:rPr>
        <w:t>1) местного бюджета – 5535,0 тыс. рублей;</w:t>
      </w:r>
    </w:p>
    <w:p w:rsidR="00D14C5E" w:rsidRPr="00D14C5E" w:rsidRDefault="00D14C5E" w:rsidP="00D14C5E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</w:rPr>
      </w:pPr>
      <w:r w:rsidRPr="00D14C5E">
        <w:rPr>
          <w:rFonts w:ascii="Times New Roman" w:hAnsi="Times New Roman" w:cs="Times New Roman"/>
        </w:rPr>
        <w:t xml:space="preserve">Объемы финансирования мероприятий Программы будут уточняться ежегодно при подготовке проекта бюджета </w:t>
      </w:r>
      <w:proofErr w:type="spellStart"/>
      <w:r w:rsidRPr="00D14C5E">
        <w:rPr>
          <w:rFonts w:ascii="Times New Roman" w:hAnsi="Times New Roman" w:cs="Times New Roman"/>
        </w:rPr>
        <w:t>Кушвинского</w:t>
      </w:r>
      <w:proofErr w:type="spellEnd"/>
      <w:r w:rsidRPr="00D14C5E">
        <w:rPr>
          <w:rFonts w:ascii="Times New Roman" w:hAnsi="Times New Roman" w:cs="Times New Roman"/>
        </w:rPr>
        <w:t xml:space="preserve"> городского округа на очередной финансовый год.</w:t>
      </w:r>
    </w:p>
    <w:p w:rsidR="00D14C5E" w:rsidRPr="00D14C5E" w:rsidRDefault="00D14C5E" w:rsidP="00D14C5E">
      <w:pPr>
        <w:ind w:firstLine="709"/>
        <w:jc w:val="both"/>
        <w:rPr>
          <w:rFonts w:ascii="Times New Roman" w:hAnsi="Times New Roman" w:cs="Times New Roman"/>
        </w:rPr>
      </w:pPr>
      <w:r w:rsidRPr="00D14C5E">
        <w:rPr>
          <w:rFonts w:ascii="Times New Roman" w:hAnsi="Times New Roman" w:cs="Times New Roman"/>
        </w:rPr>
        <w:t>Объёмы финансирования Программы по источникам и направлениям расходования средств распределены следующим образом:</w:t>
      </w:r>
    </w:p>
    <w:p w:rsidR="00D14C5E" w:rsidRPr="00D14C5E" w:rsidRDefault="00D14C5E" w:rsidP="00D14C5E">
      <w:pPr>
        <w:ind w:firstLine="709"/>
        <w:jc w:val="both"/>
        <w:rPr>
          <w:rFonts w:ascii="Times New Roman" w:hAnsi="Times New Roman" w:cs="Times New Roman"/>
        </w:rPr>
      </w:pPr>
    </w:p>
    <w:tbl>
      <w:tblPr>
        <w:tblW w:w="93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"/>
        <w:gridCol w:w="3596"/>
        <w:gridCol w:w="1121"/>
        <w:gridCol w:w="1320"/>
        <w:gridCol w:w="1216"/>
        <w:gridCol w:w="60"/>
        <w:gridCol w:w="1439"/>
      </w:tblGrid>
      <w:tr w:rsidR="00D14C5E" w:rsidRPr="00D14C5E" w:rsidTr="001F279E">
        <w:tc>
          <w:tcPr>
            <w:tcW w:w="592" w:type="dxa"/>
            <w:vMerge w:val="restart"/>
            <w:vAlign w:val="center"/>
          </w:tcPr>
          <w:p w:rsidR="00D14C5E" w:rsidRPr="00D14C5E" w:rsidRDefault="00D14C5E" w:rsidP="001F279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D14C5E">
              <w:rPr>
                <w:rFonts w:ascii="Times New Roman" w:hAnsi="Times New Roman" w:cs="Times New Roman"/>
              </w:rPr>
              <w:t>п</w:t>
            </w:r>
            <w:proofErr w:type="gramEnd"/>
            <w:r w:rsidRPr="00D14C5E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596" w:type="dxa"/>
            <w:vMerge w:val="restart"/>
            <w:vAlign w:val="center"/>
          </w:tcPr>
          <w:p w:rsidR="00D14C5E" w:rsidRPr="00D14C5E" w:rsidRDefault="00D14C5E" w:rsidP="001F279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Источник финансирования</w:t>
            </w:r>
          </w:p>
        </w:tc>
        <w:tc>
          <w:tcPr>
            <w:tcW w:w="1121" w:type="dxa"/>
            <w:vMerge w:val="restart"/>
            <w:vAlign w:val="center"/>
          </w:tcPr>
          <w:p w:rsidR="00D14C5E" w:rsidRPr="00D14C5E" w:rsidRDefault="00D14C5E" w:rsidP="001F279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 xml:space="preserve">Всего, </w:t>
            </w:r>
          </w:p>
          <w:p w:rsidR="00D14C5E" w:rsidRPr="00D14C5E" w:rsidRDefault="00D14C5E" w:rsidP="001F279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4035" w:type="dxa"/>
            <w:gridSpan w:val="4"/>
            <w:vAlign w:val="center"/>
          </w:tcPr>
          <w:p w:rsidR="00D14C5E" w:rsidRPr="00D14C5E" w:rsidRDefault="00D14C5E" w:rsidP="001F279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в том числе по годам  (тыс. рублей)</w:t>
            </w:r>
          </w:p>
        </w:tc>
      </w:tr>
      <w:tr w:rsidR="00D14C5E" w:rsidRPr="00D14C5E" w:rsidTr="001F279E">
        <w:tc>
          <w:tcPr>
            <w:tcW w:w="592" w:type="dxa"/>
            <w:vMerge/>
            <w:vAlign w:val="center"/>
          </w:tcPr>
          <w:p w:rsidR="00D14C5E" w:rsidRPr="00D14C5E" w:rsidRDefault="00D14C5E" w:rsidP="001F279E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96" w:type="dxa"/>
            <w:vMerge/>
            <w:vAlign w:val="center"/>
          </w:tcPr>
          <w:p w:rsidR="00D14C5E" w:rsidRPr="00D14C5E" w:rsidRDefault="00D14C5E" w:rsidP="001F279E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1" w:type="dxa"/>
            <w:vMerge/>
            <w:vAlign w:val="center"/>
          </w:tcPr>
          <w:p w:rsidR="00D14C5E" w:rsidRPr="00D14C5E" w:rsidRDefault="00D14C5E" w:rsidP="001F279E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shd w:val="clear" w:color="auto" w:fill="auto"/>
            <w:vAlign w:val="center"/>
          </w:tcPr>
          <w:p w:rsidR="00D14C5E" w:rsidRPr="00D14C5E" w:rsidRDefault="00D14C5E" w:rsidP="001F279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D14C5E" w:rsidRPr="00D14C5E" w:rsidRDefault="00D14C5E" w:rsidP="001F279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499" w:type="dxa"/>
            <w:gridSpan w:val="2"/>
            <w:shd w:val="clear" w:color="auto" w:fill="auto"/>
            <w:vAlign w:val="center"/>
          </w:tcPr>
          <w:p w:rsidR="00D14C5E" w:rsidRPr="00D14C5E" w:rsidRDefault="00D14C5E" w:rsidP="001F279E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  <w:p w:rsidR="00D14C5E" w:rsidRPr="00D14C5E" w:rsidRDefault="00D14C5E" w:rsidP="001F279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2014</w:t>
            </w:r>
          </w:p>
          <w:p w:rsidR="00D14C5E" w:rsidRPr="00D14C5E" w:rsidRDefault="00D14C5E" w:rsidP="001F279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D14C5E" w:rsidRPr="00D14C5E" w:rsidTr="001F279E">
        <w:tc>
          <w:tcPr>
            <w:tcW w:w="9344" w:type="dxa"/>
            <w:gridSpan w:val="7"/>
          </w:tcPr>
          <w:p w:rsidR="00D14C5E" w:rsidRPr="00D14C5E" w:rsidRDefault="00D14C5E" w:rsidP="001F279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  <w:b/>
                <w:bCs/>
              </w:rPr>
              <w:t>I. Общие расходы на реализацию Программы</w:t>
            </w:r>
          </w:p>
        </w:tc>
      </w:tr>
      <w:tr w:rsidR="00D14C5E" w:rsidRPr="00D14C5E" w:rsidTr="001F279E">
        <w:tc>
          <w:tcPr>
            <w:tcW w:w="592" w:type="dxa"/>
          </w:tcPr>
          <w:p w:rsidR="00D14C5E" w:rsidRPr="00D14C5E" w:rsidRDefault="00D14C5E" w:rsidP="001F279E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96" w:type="dxa"/>
          </w:tcPr>
          <w:p w:rsidR="00D14C5E" w:rsidRPr="00D14C5E" w:rsidRDefault="00D14C5E" w:rsidP="001F279E">
            <w:pPr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Всего по Программе</w:t>
            </w:r>
          </w:p>
        </w:tc>
        <w:tc>
          <w:tcPr>
            <w:tcW w:w="1121" w:type="dxa"/>
          </w:tcPr>
          <w:p w:rsidR="00D14C5E" w:rsidRPr="00D14C5E" w:rsidRDefault="00D14C5E" w:rsidP="001F279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5535,0</w:t>
            </w:r>
          </w:p>
        </w:tc>
        <w:tc>
          <w:tcPr>
            <w:tcW w:w="1320" w:type="dxa"/>
            <w:shd w:val="clear" w:color="auto" w:fill="auto"/>
          </w:tcPr>
          <w:p w:rsidR="00D14C5E" w:rsidRPr="00D14C5E" w:rsidRDefault="00D14C5E" w:rsidP="001F279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510,0</w:t>
            </w:r>
          </w:p>
        </w:tc>
        <w:tc>
          <w:tcPr>
            <w:tcW w:w="1216" w:type="dxa"/>
            <w:shd w:val="clear" w:color="auto" w:fill="auto"/>
          </w:tcPr>
          <w:p w:rsidR="00D14C5E" w:rsidRPr="00D14C5E" w:rsidRDefault="00D14C5E" w:rsidP="001F279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3180,0</w:t>
            </w:r>
          </w:p>
        </w:tc>
        <w:tc>
          <w:tcPr>
            <w:tcW w:w="1499" w:type="dxa"/>
            <w:gridSpan w:val="2"/>
            <w:shd w:val="clear" w:color="auto" w:fill="auto"/>
          </w:tcPr>
          <w:p w:rsidR="00D14C5E" w:rsidRPr="00D14C5E" w:rsidRDefault="00D14C5E" w:rsidP="001F279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 xml:space="preserve">1845,0 </w:t>
            </w:r>
          </w:p>
        </w:tc>
      </w:tr>
      <w:tr w:rsidR="00D14C5E" w:rsidRPr="00D14C5E" w:rsidTr="001F279E">
        <w:tc>
          <w:tcPr>
            <w:tcW w:w="592" w:type="dxa"/>
          </w:tcPr>
          <w:p w:rsidR="00D14C5E" w:rsidRPr="00D14C5E" w:rsidRDefault="00D14C5E" w:rsidP="001F279E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96" w:type="dxa"/>
          </w:tcPr>
          <w:p w:rsidR="00D14C5E" w:rsidRPr="00D14C5E" w:rsidRDefault="00D14C5E" w:rsidP="001F279E">
            <w:pPr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 xml:space="preserve">в том числе за счет средств: </w:t>
            </w:r>
          </w:p>
          <w:p w:rsidR="00D14C5E" w:rsidRPr="00D14C5E" w:rsidRDefault="00D14C5E" w:rsidP="001F279E">
            <w:pPr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21" w:type="dxa"/>
          </w:tcPr>
          <w:p w:rsidR="00D14C5E" w:rsidRPr="00D14C5E" w:rsidRDefault="00D14C5E" w:rsidP="001F279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5535,0</w:t>
            </w:r>
          </w:p>
        </w:tc>
        <w:tc>
          <w:tcPr>
            <w:tcW w:w="1320" w:type="dxa"/>
            <w:shd w:val="clear" w:color="auto" w:fill="auto"/>
          </w:tcPr>
          <w:p w:rsidR="00D14C5E" w:rsidRPr="00D14C5E" w:rsidRDefault="00D14C5E" w:rsidP="001F279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510,0</w:t>
            </w:r>
          </w:p>
        </w:tc>
        <w:tc>
          <w:tcPr>
            <w:tcW w:w="1216" w:type="dxa"/>
            <w:shd w:val="clear" w:color="auto" w:fill="auto"/>
          </w:tcPr>
          <w:p w:rsidR="00D14C5E" w:rsidRPr="00D14C5E" w:rsidRDefault="00D14C5E" w:rsidP="001F279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3180,0</w:t>
            </w:r>
          </w:p>
        </w:tc>
        <w:tc>
          <w:tcPr>
            <w:tcW w:w="1499" w:type="dxa"/>
            <w:gridSpan w:val="2"/>
            <w:shd w:val="clear" w:color="auto" w:fill="auto"/>
          </w:tcPr>
          <w:p w:rsidR="00D14C5E" w:rsidRPr="00D14C5E" w:rsidRDefault="00D14C5E" w:rsidP="001F279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1845,0</w:t>
            </w:r>
          </w:p>
          <w:p w:rsidR="00D14C5E" w:rsidRPr="00D14C5E" w:rsidRDefault="00D14C5E" w:rsidP="001F279E">
            <w:pPr>
              <w:suppressAutoHyphens/>
              <w:jc w:val="right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D14C5E" w:rsidRPr="00D14C5E" w:rsidTr="001F279E">
        <w:tc>
          <w:tcPr>
            <w:tcW w:w="9344" w:type="dxa"/>
            <w:gridSpan w:val="7"/>
          </w:tcPr>
          <w:p w:rsidR="00D14C5E" w:rsidRPr="00D14C5E" w:rsidRDefault="00D14C5E" w:rsidP="001F279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  <w:b/>
                <w:bCs/>
              </w:rPr>
              <w:t>II. Капитальные вложения</w:t>
            </w:r>
          </w:p>
        </w:tc>
      </w:tr>
      <w:tr w:rsidR="00D14C5E" w:rsidRPr="00D14C5E" w:rsidTr="001F279E">
        <w:tc>
          <w:tcPr>
            <w:tcW w:w="592" w:type="dxa"/>
          </w:tcPr>
          <w:p w:rsidR="00D14C5E" w:rsidRPr="00D14C5E" w:rsidRDefault="00D14C5E" w:rsidP="001F279E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96" w:type="dxa"/>
          </w:tcPr>
          <w:p w:rsidR="00D14C5E" w:rsidRPr="00D14C5E" w:rsidRDefault="00D14C5E" w:rsidP="001F279E">
            <w:pPr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Всего по Программе</w:t>
            </w:r>
          </w:p>
        </w:tc>
        <w:tc>
          <w:tcPr>
            <w:tcW w:w="1121" w:type="dxa"/>
          </w:tcPr>
          <w:p w:rsidR="00D14C5E" w:rsidRPr="00D14C5E" w:rsidRDefault="00D14C5E" w:rsidP="001F279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4825,0</w:t>
            </w:r>
          </w:p>
        </w:tc>
        <w:tc>
          <w:tcPr>
            <w:tcW w:w="1320" w:type="dxa"/>
            <w:shd w:val="clear" w:color="auto" w:fill="auto"/>
          </w:tcPr>
          <w:p w:rsidR="00D14C5E" w:rsidRPr="00D14C5E" w:rsidRDefault="00D14C5E" w:rsidP="001F279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255,0</w:t>
            </w:r>
          </w:p>
        </w:tc>
        <w:tc>
          <w:tcPr>
            <w:tcW w:w="1216" w:type="dxa"/>
            <w:shd w:val="clear" w:color="auto" w:fill="auto"/>
          </w:tcPr>
          <w:p w:rsidR="00D14C5E" w:rsidRPr="00D14C5E" w:rsidRDefault="00D14C5E" w:rsidP="001F279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2940,0</w:t>
            </w:r>
          </w:p>
        </w:tc>
        <w:tc>
          <w:tcPr>
            <w:tcW w:w="1499" w:type="dxa"/>
            <w:gridSpan w:val="2"/>
            <w:shd w:val="clear" w:color="auto" w:fill="auto"/>
          </w:tcPr>
          <w:p w:rsidR="00D14C5E" w:rsidRPr="00D14C5E" w:rsidRDefault="00D14C5E" w:rsidP="001F279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1630,0</w:t>
            </w:r>
          </w:p>
        </w:tc>
      </w:tr>
      <w:tr w:rsidR="00D14C5E" w:rsidRPr="00D14C5E" w:rsidTr="001F279E">
        <w:tc>
          <w:tcPr>
            <w:tcW w:w="592" w:type="dxa"/>
          </w:tcPr>
          <w:p w:rsidR="00D14C5E" w:rsidRPr="00D14C5E" w:rsidRDefault="00D14C5E" w:rsidP="001F279E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96" w:type="dxa"/>
          </w:tcPr>
          <w:p w:rsidR="00D14C5E" w:rsidRPr="00D14C5E" w:rsidRDefault="00D14C5E" w:rsidP="001F279E">
            <w:pPr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 xml:space="preserve">в том числе за счет средств: </w:t>
            </w:r>
          </w:p>
          <w:p w:rsidR="00D14C5E" w:rsidRPr="00D14C5E" w:rsidRDefault="00D14C5E" w:rsidP="001F279E">
            <w:pPr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21" w:type="dxa"/>
          </w:tcPr>
          <w:p w:rsidR="00D14C5E" w:rsidRPr="00D14C5E" w:rsidRDefault="00D14C5E" w:rsidP="001F279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4825,0</w:t>
            </w:r>
          </w:p>
        </w:tc>
        <w:tc>
          <w:tcPr>
            <w:tcW w:w="1320" w:type="dxa"/>
            <w:shd w:val="clear" w:color="auto" w:fill="auto"/>
          </w:tcPr>
          <w:p w:rsidR="00D14C5E" w:rsidRPr="00D14C5E" w:rsidRDefault="00D14C5E" w:rsidP="001F279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255,0</w:t>
            </w:r>
          </w:p>
        </w:tc>
        <w:tc>
          <w:tcPr>
            <w:tcW w:w="1216" w:type="dxa"/>
            <w:shd w:val="clear" w:color="auto" w:fill="auto"/>
          </w:tcPr>
          <w:p w:rsidR="00D14C5E" w:rsidRPr="00D14C5E" w:rsidRDefault="00D14C5E" w:rsidP="001F279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2940,0</w:t>
            </w:r>
          </w:p>
        </w:tc>
        <w:tc>
          <w:tcPr>
            <w:tcW w:w="1499" w:type="dxa"/>
            <w:gridSpan w:val="2"/>
            <w:shd w:val="clear" w:color="auto" w:fill="auto"/>
          </w:tcPr>
          <w:p w:rsidR="00D14C5E" w:rsidRPr="00D14C5E" w:rsidRDefault="00D14C5E" w:rsidP="001F279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1630,0</w:t>
            </w:r>
          </w:p>
          <w:p w:rsidR="00D14C5E" w:rsidRPr="00D14C5E" w:rsidRDefault="00D14C5E" w:rsidP="001F279E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4C5E" w:rsidRPr="00D14C5E" w:rsidTr="001F279E">
        <w:tc>
          <w:tcPr>
            <w:tcW w:w="9344" w:type="dxa"/>
            <w:gridSpan w:val="7"/>
          </w:tcPr>
          <w:p w:rsidR="00D14C5E" w:rsidRPr="00D14C5E" w:rsidRDefault="00D14C5E" w:rsidP="001F279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  <w:b/>
                <w:bCs/>
              </w:rPr>
              <w:t>I</w:t>
            </w:r>
            <w:r w:rsidRPr="00D14C5E">
              <w:rPr>
                <w:rFonts w:ascii="Times New Roman" w:hAnsi="Times New Roman" w:cs="Times New Roman"/>
                <w:b/>
                <w:bCs/>
                <w:lang w:val="en-US"/>
              </w:rPr>
              <w:t>II</w:t>
            </w:r>
            <w:r w:rsidRPr="00D14C5E">
              <w:rPr>
                <w:rFonts w:ascii="Times New Roman" w:hAnsi="Times New Roman" w:cs="Times New Roman"/>
                <w:b/>
                <w:bCs/>
              </w:rPr>
              <w:t>. Прочие нужды</w:t>
            </w:r>
          </w:p>
        </w:tc>
      </w:tr>
      <w:tr w:rsidR="00D14C5E" w:rsidRPr="00D14C5E" w:rsidTr="001F279E">
        <w:tc>
          <w:tcPr>
            <w:tcW w:w="592" w:type="dxa"/>
          </w:tcPr>
          <w:p w:rsidR="00D14C5E" w:rsidRPr="00D14C5E" w:rsidRDefault="00D14C5E" w:rsidP="001F279E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96" w:type="dxa"/>
          </w:tcPr>
          <w:p w:rsidR="00D14C5E" w:rsidRPr="00D14C5E" w:rsidRDefault="00D14C5E" w:rsidP="001F279E">
            <w:pPr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Всего по Программе</w:t>
            </w:r>
          </w:p>
        </w:tc>
        <w:tc>
          <w:tcPr>
            <w:tcW w:w="1121" w:type="dxa"/>
          </w:tcPr>
          <w:p w:rsidR="00D14C5E" w:rsidRPr="00D14C5E" w:rsidRDefault="00D14C5E" w:rsidP="001F279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710,0</w:t>
            </w:r>
          </w:p>
        </w:tc>
        <w:tc>
          <w:tcPr>
            <w:tcW w:w="1320" w:type="dxa"/>
            <w:shd w:val="clear" w:color="auto" w:fill="auto"/>
          </w:tcPr>
          <w:p w:rsidR="00D14C5E" w:rsidRPr="00D14C5E" w:rsidRDefault="00D14C5E" w:rsidP="001F279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255,0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D14C5E" w:rsidRPr="00D14C5E" w:rsidRDefault="00D14C5E" w:rsidP="001F279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240,0</w:t>
            </w:r>
          </w:p>
        </w:tc>
        <w:tc>
          <w:tcPr>
            <w:tcW w:w="1439" w:type="dxa"/>
            <w:shd w:val="clear" w:color="auto" w:fill="auto"/>
          </w:tcPr>
          <w:p w:rsidR="00D14C5E" w:rsidRPr="00D14C5E" w:rsidRDefault="00D14C5E" w:rsidP="001F279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215,0</w:t>
            </w:r>
          </w:p>
        </w:tc>
      </w:tr>
      <w:tr w:rsidR="00D14C5E" w:rsidRPr="00D14C5E" w:rsidTr="001F279E">
        <w:trPr>
          <w:trHeight w:val="80"/>
        </w:trPr>
        <w:tc>
          <w:tcPr>
            <w:tcW w:w="592" w:type="dxa"/>
          </w:tcPr>
          <w:p w:rsidR="00D14C5E" w:rsidRPr="00D14C5E" w:rsidRDefault="00D14C5E" w:rsidP="001F279E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96" w:type="dxa"/>
          </w:tcPr>
          <w:p w:rsidR="00D14C5E" w:rsidRPr="00D14C5E" w:rsidRDefault="00D14C5E" w:rsidP="001F279E">
            <w:pPr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 xml:space="preserve">в том числе за счет средств: </w:t>
            </w:r>
          </w:p>
          <w:p w:rsidR="00D14C5E" w:rsidRPr="00D14C5E" w:rsidRDefault="00D14C5E" w:rsidP="001F279E">
            <w:pPr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21" w:type="dxa"/>
          </w:tcPr>
          <w:p w:rsidR="00D14C5E" w:rsidRPr="00D14C5E" w:rsidRDefault="00D14C5E" w:rsidP="001F279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710,0</w:t>
            </w:r>
          </w:p>
        </w:tc>
        <w:tc>
          <w:tcPr>
            <w:tcW w:w="1320" w:type="dxa"/>
            <w:shd w:val="clear" w:color="auto" w:fill="auto"/>
          </w:tcPr>
          <w:p w:rsidR="00D14C5E" w:rsidRPr="00D14C5E" w:rsidRDefault="00D14C5E" w:rsidP="001F279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255,0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D14C5E" w:rsidRPr="00D14C5E" w:rsidRDefault="00D14C5E" w:rsidP="001F279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240,0</w:t>
            </w:r>
          </w:p>
        </w:tc>
        <w:tc>
          <w:tcPr>
            <w:tcW w:w="1439" w:type="dxa"/>
            <w:shd w:val="clear" w:color="auto" w:fill="auto"/>
          </w:tcPr>
          <w:p w:rsidR="00D14C5E" w:rsidRPr="00D14C5E" w:rsidRDefault="00D14C5E" w:rsidP="001F279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215,0</w:t>
            </w:r>
          </w:p>
          <w:p w:rsidR="00D14C5E" w:rsidRPr="00D14C5E" w:rsidRDefault="00D14C5E" w:rsidP="001F279E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14C5E" w:rsidRPr="00D14C5E" w:rsidRDefault="00D14C5E" w:rsidP="00D14C5E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b/>
        </w:rPr>
      </w:pPr>
    </w:p>
    <w:p w:rsidR="00D14C5E" w:rsidRPr="00D14C5E" w:rsidRDefault="00D14C5E" w:rsidP="00D14C5E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b/>
        </w:rPr>
      </w:pPr>
    </w:p>
    <w:p w:rsidR="00D14C5E" w:rsidRDefault="00D14C5E" w:rsidP="00D14C5E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lang w:val="en-US"/>
        </w:rPr>
      </w:pPr>
    </w:p>
    <w:p w:rsidR="00D14C5E" w:rsidRDefault="00D14C5E" w:rsidP="00D14C5E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lang w:val="en-US"/>
        </w:rPr>
      </w:pPr>
    </w:p>
    <w:p w:rsidR="00D14C5E" w:rsidRPr="00D14C5E" w:rsidRDefault="00D14C5E" w:rsidP="00D14C5E">
      <w:pPr>
        <w:suppressAutoHyphens/>
        <w:autoSpaceDE w:val="0"/>
        <w:autoSpaceDN w:val="0"/>
        <w:adjustRightInd w:val="0"/>
        <w:ind w:firstLine="709"/>
        <w:jc w:val="both"/>
        <w:rPr>
          <w:rStyle w:val="FontStyle78"/>
          <w:b w:val="0"/>
          <w:bCs w:val="0"/>
        </w:rPr>
      </w:pPr>
      <w:r w:rsidRPr="00D14C5E">
        <w:rPr>
          <w:rFonts w:ascii="Times New Roman" w:hAnsi="Times New Roman" w:cs="Times New Roman"/>
          <w:b/>
        </w:rPr>
        <w:lastRenderedPageBreak/>
        <w:t xml:space="preserve">Глава 5. </w:t>
      </w:r>
      <w:r w:rsidRPr="00D14C5E">
        <w:rPr>
          <w:rFonts w:ascii="Times New Roman" w:hAnsi="Times New Roman" w:cs="Times New Roman"/>
          <w:b/>
          <w:bCs/>
        </w:rPr>
        <w:t xml:space="preserve">Ожидаемые результаты и целевые индикаторы муниципальной целевой программы </w:t>
      </w:r>
      <w:r w:rsidRPr="00D14C5E">
        <w:rPr>
          <w:rStyle w:val="FontStyle78"/>
          <w:b w:val="0"/>
          <w:bCs w:val="0"/>
        </w:rPr>
        <w:t xml:space="preserve"> </w:t>
      </w:r>
    </w:p>
    <w:p w:rsidR="00D14C5E" w:rsidRPr="00D14C5E" w:rsidRDefault="00D14C5E" w:rsidP="00D14C5E">
      <w:pPr>
        <w:suppressAutoHyphens/>
        <w:autoSpaceDE w:val="0"/>
        <w:autoSpaceDN w:val="0"/>
        <w:adjustRightInd w:val="0"/>
        <w:ind w:firstLine="709"/>
        <w:jc w:val="both"/>
        <w:rPr>
          <w:rStyle w:val="FontStyle78"/>
          <w:bCs w:val="0"/>
        </w:rPr>
      </w:pPr>
    </w:p>
    <w:p w:rsidR="00D14C5E" w:rsidRPr="00D14C5E" w:rsidRDefault="00D14C5E" w:rsidP="00D14C5E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14C5E">
        <w:rPr>
          <w:rFonts w:ascii="Times New Roman" w:hAnsi="Times New Roman" w:cs="Times New Roman"/>
        </w:rPr>
        <w:t xml:space="preserve">Мероприятия, заложенные в Программу, позволят создать условия для развития туризма на территории </w:t>
      </w:r>
      <w:proofErr w:type="spellStart"/>
      <w:r w:rsidRPr="00D14C5E">
        <w:rPr>
          <w:rFonts w:ascii="Times New Roman" w:hAnsi="Times New Roman" w:cs="Times New Roman"/>
        </w:rPr>
        <w:t>Кушвинского</w:t>
      </w:r>
      <w:proofErr w:type="spellEnd"/>
      <w:r w:rsidRPr="00D14C5E">
        <w:rPr>
          <w:rFonts w:ascii="Times New Roman" w:hAnsi="Times New Roman" w:cs="Times New Roman"/>
        </w:rPr>
        <w:t xml:space="preserve"> городского округа, создать условия для доступа к культурным ценностям и творческой реализации, усилить влияние культуры на процессы социальных преобразований и экономического развития территории.</w:t>
      </w:r>
    </w:p>
    <w:p w:rsidR="00D14C5E" w:rsidRPr="00D14C5E" w:rsidRDefault="00D14C5E" w:rsidP="00D14C5E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14C5E">
        <w:rPr>
          <w:rFonts w:ascii="Times New Roman" w:hAnsi="Times New Roman" w:cs="Times New Roman"/>
        </w:rPr>
        <w:t xml:space="preserve">Программа реализуется с 2012 по 2014 год. </w:t>
      </w:r>
      <w:r w:rsidRPr="00D14C5E">
        <w:rPr>
          <w:rFonts w:ascii="Times New Roman" w:hAnsi="Times New Roman" w:cs="Times New Roman"/>
          <w:bCs/>
        </w:rPr>
        <w:t>Определены следующие целевые индикаторы и показатели:</w:t>
      </w:r>
    </w:p>
    <w:p w:rsidR="00D14C5E" w:rsidRPr="00D14C5E" w:rsidRDefault="00D14C5E" w:rsidP="00D14C5E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D14C5E">
        <w:rPr>
          <w:rFonts w:ascii="Times New Roman" w:hAnsi="Times New Roman" w:cs="Times New Roman"/>
        </w:rPr>
        <w:t xml:space="preserve">1) реестр туристических ресурсов </w:t>
      </w:r>
      <w:proofErr w:type="spellStart"/>
      <w:r w:rsidRPr="00D14C5E">
        <w:rPr>
          <w:rFonts w:ascii="Times New Roman" w:hAnsi="Times New Roman" w:cs="Times New Roman"/>
        </w:rPr>
        <w:t>Кушвинского</w:t>
      </w:r>
      <w:proofErr w:type="spellEnd"/>
      <w:r w:rsidRPr="00D14C5E">
        <w:rPr>
          <w:rFonts w:ascii="Times New Roman" w:hAnsi="Times New Roman" w:cs="Times New Roman"/>
        </w:rPr>
        <w:t xml:space="preserve"> городского округа;</w:t>
      </w:r>
    </w:p>
    <w:p w:rsidR="00D14C5E" w:rsidRPr="00D14C5E" w:rsidRDefault="00D14C5E" w:rsidP="00D14C5E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D14C5E">
        <w:rPr>
          <w:rFonts w:ascii="Times New Roman" w:hAnsi="Times New Roman" w:cs="Times New Roman"/>
        </w:rPr>
        <w:t>2) опубликование не менее 9 материалов в печатных средствах массовой информации;</w:t>
      </w:r>
    </w:p>
    <w:p w:rsidR="00D14C5E" w:rsidRPr="00D14C5E" w:rsidRDefault="00D14C5E" w:rsidP="00D14C5E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D14C5E">
        <w:rPr>
          <w:rFonts w:ascii="Times New Roman" w:hAnsi="Times New Roman" w:cs="Times New Roman"/>
        </w:rPr>
        <w:t>3) издание не менее 9 тематических информационных буклетов и листовок;</w:t>
      </w:r>
    </w:p>
    <w:p w:rsidR="00D14C5E" w:rsidRPr="00D14C5E" w:rsidRDefault="00D14C5E" w:rsidP="00D14C5E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D14C5E">
        <w:rPr>
          <w:rFonts w:ascii="Times New Roman" w:hAnsi="Times New Roman" w:cs="Times New Roman"/>
        </w:rPr>
        <w:t xml:space="preserve">4) создание информационного туристского раздела на сайте  </w:t>
      </w:r>
      <w:proofErr w:type="spellStart"/>
      <w:r w:rsidRPr="00D14C5E">
        <w:rPr>
          <w:rFonts w:ascii="Times New Roman" w:hAnsi="Times New Roman" w:cs="Times New Roman"/>
        </w:rPr>
        <w:t>Кушвинского</w:t>
      </w:r>
      <w:proofErr w:type="spellEnd"/>
      <w:r w:rsidRPr="00D14C5E">
        <w:rPr>
          <w:rFonts w:ascii="Times New Roman" w:hAnsi="Times New Roman" w:cs="Times New Roman"/>
        </w:rPr>
        <w:t xml:space="preserve"> городского округа;</w:t>
      </w:r>
    </w:p>
    <w:p w:rsidR="00D14C5E" w:rsidRPr="00D14C5E" w:rsidRDefault="00D14C5E" w:rsidP="00D14C5E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D14C5E">
        <w:rPr>
          <w:rFonts w:ascii="Times New Roman" w:hAnsi="Times New Roman" w:cs="Times New Roman"/>
        </w:rPr>
        <w:t>5) разработка художественного проекта объекта туристического показа на горе Благодать;</w:t>
      </w:r>
    </w:p>
    <w:p w:rsidR="00D14C5E" w:rsidRPr="00D14C5E" w:rsidRDefault="00D14C5E" w:rsidP="00D14C5E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D14C5E">
        <w:rPr>
          <w:rFonts w:ascii="Times New Roman" w:hAnsi="Times New Roman" w:cs="Times New Roman"/>
        </w:rPr>
        <w:t>6) разработка проектно-сметной документации памятного знака «Европа-Азия»;</w:t>
      </w:r>
    </w:p>
    <w:p w:rsidR="00D14C5E" w:rsidRPr="00D14C5E" w:rsidRDefault="00D14C5E" w:rsidP="00D14C5E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D14C5E">
        <w:rPr>
          <w:rFonts w:ascii="Times New Roman" w:hAnsi="Times New Roman" w:cs="Times New Roman"/>
        </w:rPr>
        <w:t>7) разработка проектной документации не менее 3 туристических стоянок.</w:t>
      </w:r>
    </w:p>
    <w:p w:rsidR="00D14C5E" w:rsidRPr="00D14C5E" w:rsidRDefault="00D14C5E" w:rsidP="00D14C5E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</w:rPr>
        <w:sectPr w:rsidR="00D14C5E" w:rsidRPr="00D14C5E" w:rsidSect="00B5720E">
          <w:headerReference w:type="even" r:id="rId8"/>
          <w:headerReference w:type="default" r:id="rId9"/>
          <w:pgSz w:w="11907" w:h="16840" w:code="9"/>
          <w:pgMar w:top="851" w:right="851" w:bottom="851" w:left="1418" w:header="720" w:footer="720" w:gutter="0"/>
          <w:cols w:space="720"/>
          <w:titlePg/>
          <w:docGrid w:linePitch="326"/>
        </w:sectPr>
      </w:pPr>
    </w:p>
    <w:p w:rsidR="00D14C5E" w:rsidRPr="00D14C5E" w:rsidRDefault="00D14C5E" w:rsidP="00D14C5E">
      <w:pPr>
        <w:ind w:firstLine="709"/>
        <w:jc w:val="both"/>
        <w:rPr>
          <w:rFonts w:ascii="Times New Roman" w:hAnsi="Times New Roman" w:cs="Times New Roman"/>
          <w:b/>
        </w:rPr>
      </w:pPr>
    </w:p>
    <w:p w:rsidR="00D14C5E" w:rsidRPr="00D14C5E" w:rsidRDefault="00D14C5E" w:rsidP="00D14C5E">
      <w:pPr>
        <w:ind w:firstLine="709"/>
        <w:jc w:val="both"/>
        <w:rPr>
          <w:rFonts w:ascii="Times New Roman" w:hAnsi="Times New Roman" w:cs="Times New Roman"/>
          <w:b/>
        </w:rPr>
      </w:pPr>
      <w:r w:rsidRPr="00D14C5E">
        <w:rPr>
          <w:rFonts w:ascii="Times New Roman" w:hAnsi="Times New Roman" w:cs="Times New Roman"/>
          <w:b/>
        </w:rPr>
        <w:t>Глава</w:t>
      </w:r>
      <w:r w:rsidRPr="00D14C5E">
        <w:rPr>
          <w:rFonts w:ascii="Times New Roman" w:hAnsi="Times New Roman" w:cs="Times New Roman"/>
        </w:rPr>
        <w:t xml:space="preserve"> </w:t>
      </w:r>
      <w:r w:rsidRPr="00D14C5E">
        <w:rPr>
          <w:rFonts w:ascii="Times New Roman" w:hAnsi="Times New Roman" w:cs="Times New Roman"/>
          <w:b/>
        </w:rPr>
        <w:t>6. Оценка социально-экономической эффективности муниципальной ц</w:t>
      </w:r>
      <w:r w:rsidRPr="00D14C5E">
        <w:rPr>
          <w:rFonts w:ascii="Times New Roman" w:hAnsi="Times New Roman" w:cs="Times New Roman"/>
          <w:b/>
        </w:rPr>
        <w:t>е</w:t>
      </w:r>
      <w:r w:rsidRPr="00D14C5E">
        <w:rPr>
          <w:rFonts w:ascii="Times New Roman" w:hAnsi="Times New Roman" w:cs="Times New Roman"/>
          <w:b/>
        </w:rPr>
        <w:t>левой программы</w:t>
      </w:r>
    </w:p>
    <w:p w:rsidR="00D14C5E" w:rsidRPr="00D14C5E" w:rsidRDefault="00D14C5E" w:rsidP="00D14C5E">
      <w:pPr>
        <w:jc w:val="both"/>
        <w:rPr>
          <w:rFonts w:ascii="Times New Roman" w:hAnsi="Times New Roman" w:cs="Times New Roman"/>
          <w:b/>
        </w:rPr>
      </w:pPr>
    </w:p>
    <w:p w:rsidR="00D14C5E" w:rsidRPr="00D14C5E" w:rsidRDefault="00D14C5E" w:rsidP="00D14C5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bCs/>
        </w:rPr>
      </w:pPr>
      <w:r w:rsidRPr="00D14C5E">
        <w:rPr>
          <w:rFonts w:ascii="Times New Roman" w:hAnsi="Times New Roman" w:cs="Times New Roman"/>
          <w:bCs/>
        </w:rPr>
        <w:t>Выполнение Программы в полном объеме позволит достичь к 2014 году следующих значений целевых индикаторов:</w:t>
      </w:r>
    </w:p>
    <w:p w:rsidR="00D14C5E" w:rsidRPr="00D14C5E" w:rsidRDefault="00D14C5E" w:rsidP="00D14C5E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D14C5E">
        <w:rPr>
          <w:rFonts w:ascii="Times New Roman" w:hAnsi="Times New Roman" w:cs="Times New Roman"/>
        </w:rPr>
        <w:t xml:space="preserve">1) реестр туристических ресурсов </w:t>
      </w:r>
      <w:proofErr w:type="spellStart"/>
      <w:r w:rsidRPr="00D14C5E">
        <w:rPr>
          <w:rFonts w:ascii="Times New Roman" w:hAnsi="Times New Roman" w:cs="Times New Roman"/>
        </w:rPr>
        <w:t>Кушвинского</w:t>
      </w:r>
      <w:proofErr w:type="spellEnd"/>
      <w:r w:rsidRPr="00D14C5E">
        <w:rPr>
          <w:rFonts w:ascii="Times New Roman" w:hAnsi="Times New Roman" w:cs="Times New Roman"/>
        </w:rPr>
        <w:t xml:space="preserve"> городского округа;</w:t>
      </w:r>
    </w:p>
    <w:p w:rsidR="00D14C5E" w:rsidRPr="00D14C5E" w:rsidRDefault="00D14C5E" w:rsidP="00D14C5E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D14C5E">
        <w:rPr>
          <w:rFonts w:ascii="Times New Roman" w:hAnsi="Times New Roman" w:cs="Times New Roman"/>
        </w:rPr>
        <w:t>2) опубликование не менее 9 материалов в печатных средствах массовой информации;</w:t>
      </w:r>
    </w:p>
    <w:p w:rsidR="00D14C5E" w:rsidRPr="00D14C5E" w:rsidRDefault="00D14C5E" w:rsidP="00D14C5E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D14C5E">
        <w:rPr>
          <w:rFonts w:ascii="Times New Roman" w:hAnsi="Times New Roman" w:cs="Times New Roman"/>
        </w:rPr>
        <w:t>3) издание не менее 9 тематических информационных буклетов и листовок;</w:t>
      </w:r>
    </w:p>
    <w:p w:rsidR="00D14C5E" w:rsidRPr="00D14C5E" w:rsidRDefault="00D14C5E" w:rsidP="00D14C5E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D14C5E">
        <w:rPr>
          <w:rFonts w:ascii="Times New Roman" w:hAnsi="Times New Roman" w:cs="Times New Roman"/>
        </w:rPr>
        <w:t xml:space="preserve">4) создание информационного туристского раздела на сайте  </w:t>
      </w:r>
      <w:proofErr w:type="spellStart"/>
      <w:r w:rsidRPr="00D14C5E">
        <w:rPr>
          <w:rFonts w:ascii="Times New Roman" w:hAnsi="Times New Roman" w:cs="Times New Roman"/>
        </w:rPr>
        <w:t>Кушвинского</w:t>
      </w:r>
      <w:proofErr w:type="spellEnd"/>
      <w:r w:rsidRPr="00D14C5E">
        <w:rPr>
          <w:rFonts w:ascii="Times New Roman" w:hAnsi="Times New Roman" w:cs="Times New Roman"/>
        </w:rPr>
        <w:t xml:space="preserve"> городского округа;</w:t>
      </w:r>
    </w:p>
    <w:p w:rsidR="00D14C5E" w:rsidRPr="00D14C5E" w:rsidRDefault="00D14C5E" w:rsidP="00D14C5E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D14C5E">
        <w:rPr>
          <w:rFonts w:ascii="Times New Roman" w:hAnsi="Times New Roman" w:cs="Times New Roman"/>
        </w:rPr>
        <w:t>5) разработка художественного проекта объекта туристического показа на горе Благодать;</w:t>
      </w:r>
    </w:p>
    <w:p w:rsidR="00D14C5E" w:rsidRPr="00D14C5E" w:rsidRDefault="00D14C5E" w:rsidP="00D14C5E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D14C5E">
        <w:rPr>
          <w:rFonts w:ascii="Times New Roman" w:hAnsi="Times New Roman" w:cs="Times New Roman"/>
        </w:rPr>
        <w:t>6) разработка проектно-сметной документации памятного знака «Европа-Азия»;</w:t>
      </w:r>
    </w:p>
    <w:p w:rsidR="00D14C5E" w:rsidRPr="00D14C5E" w:rsidRDefault="00D14C5E" w:rsidP="00D14C5E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D14C5E">
        <w:rPr>
          <w:rFonts w:ascii="Times New Roman" w:hAnsi="Times New Roman" w:cs="Times New Roman"/>
        </w:rPr>
        <w:t>7) разработка проектной документации не менее 3 туристических стоянок.</w:t>
      </w:r>
    </w:p>
    <w:p w:rsidR="00D14C5E" w:rsidRPr="00D14C5E" w:rsidRDefault="00D14C5E" w:rsidP="00D14C5E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D14C5E">
        <w:rPr>
          <w:rFonts w:ascii="Times New Roman" w:hAnsi="Times New Roman" w:cs="Times New Roman"/>
          <w:bCs/>
        </w:rPr>
        <w:t xml:space="preserve">Значения целевых индикаторов и показателей Программы представлены в Приложении 1 </w:t>
      </w:r>
      <w:r w:rsidRPr="00D14C5E">
        <w:rPr>
          <w:rFonts w:ascii="Times New Roman" w:hAnsi="Times New Roman" w:cs="Times New Roman"/>
        </w:rPr>
        <w:t>к  настоящей Программе.</w:t>
      </w:r>
    </w:p>
    <w:p w:rsidR="00D14C5E" w:rsidRPr="00D14C5E" w:rsidRDefault="00D14C5E" w:rsidP="00D14C5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4C5E">
        <w:rPr>
          <w:rFonts w:ascii="Times New Roman" w:hAnsi="Times New Roman" w:cs="Times New Roman"/>
          <w:bCs/>
          <w:sz w:val="24"/>
          <w:szCs w:val="24"/>
        </w:rPr>
        <w:t>Оценка результативности Программы</w:t>
      </w:r>
      <w:r w:rsidRPr="00D14C5E">
        <w:rPr>
          <w:rFonts w:ascii="Times New Roman" w:hAnsi="Times New Roman" w:cs="Times New Roman"/>
          <w:sz w:val="24"/>
          <w:szCs w:val="24"/>
        </w:rPr>
        <w:t xml:space="preserve"> производится ежегодно на основе использов</w:t>
      </w:r>
      <w:r w:rsidRPr="00D14C5E">
        <w:rPr>
          <w:rFonts w:ascii="Times New Roman" w:hAnsi="Times New Roman" w:cs="Times New Roman"/>
          <w:sz w:val="24"/>
          <w:szCs w:val="24"/>
        </w:rPr>
        <w:t>а</w:t>
      </w:r>
      <w:r w:rsidRPr="00D14C5E">
        <w:rPr>
          <w:rFonts w:ascii="Times New Roman" w:hAnsi="Times New Roman" w:cs="Times New Roman"/>
          <w:sz w:val="24"/>
          <w:szCs w:val="24"/>
        </w:rPr>
        <w:t>ния системы целевых индикаторов и показателей, которая обеспечивает мониторинг дин</w:t>
      </w:r>
      <w:r w:rsidRPr="00D14C5E">
        <w:rPr>
          <w:rFonts w:ascii="Times New Roman" w:hAnsi="Times New Roman" w:cs="Times New Roman"/>
          <w:sz w:val="24"/>
          <w:szCs w:val="24"/>
        </w:rPr>
        <w:t>а</w:t>
      </w:r>
      <w:r w:rsidRPr="00D14C5E">
        <w:rPr>
          <w:rFonts w:ascii="Times New Roman" w:hAnsi="Times New Roman" w:cs="Times New Roman"/>
          <w:sz w:val="24"/>
          <w:szCs w:val="24"/>
        </w:rPr>
        <w:t>мики изменений за оцениваемый период с целью уточнения результативности решения задач и выполнения мероприятий Программы.</w:t>
      </w:r>
    </w:p>
    <w:p w:rsidR="00D14C5E" w:rsidRPr="00D14C5E" w:rsidRDefault="00D14C5E" w:rsidP="00D14C5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</w:rPr>
      </w:pPr>
      <w:r w:rsidRPr="00D14C5E">
        <w:rPr>
          <w:rFonts w:ascii="Times New Roman" w:hAnsi="Times New Roman" w:cs="Times New Roman"/>
        </w:rPr>
        <w:t>Оценка результативности Программы производится путем сравнения текущих показ</w:t>
      </w:r>
      <w:r w:rsidRPr="00D14C5E">
        <w:rPr>
          <w:rFonts w:ascii="Times New Roman" w:hAnsi="Times New Roman" w:cs="Times New Roman"/>
        </w:rPr>
        <w:t>а</w:t>
      </w:r>
      <w:r w:rsidRPr="00D14C5E">
        <w:rPr>
          <w:rFonts w:ascii="Times New Roman" w:hAnsi="Times New Roman" w:cs="Times New Roman"/>
        </w:rPr>
        <w:t>телей, характеризующих результаты реализации Программы и определяющих ее социально-экономическую эффективность, с целевыми значениями этих показателей. При этом резул</w:t>
      </w:r>
      <w:r w:rsidRPr="00D14C5E">
        <w:rPr>
          <w:rFonts w:ascii="Times New Roman" w:hAnsi="Times New Roman" w:cs="Times New Roman"/>
        </w:rPr>
        <w:t>ь</w:t>
      </w:r>
      <w:r w:rsidRPr="00D14C5E">
        <w:rPr>
          <w:rFonts w:ascii="Times New Roman" w:hAnsi="Times New Roman" w:cs="Times New Roman"/>
        </w:rPr>
        <w:t xml:space="preserve">тативность программного мероприятия оценивается исходя из соответствия его ожидаемых результатов поставленной цели и степени приближения к этой цели. Методика расчета </w:t>
      </w:r>
      <w:r w:rsidRPr="00D14C5E">
        <w:rPr>
          <w:rFonts w:ascii="Times New Roman" w:hAnsi="Times New Roman" w:cs="Times New Roman"/>
          <w:bCs/>
        </w:rPr>
        <w:t>цел</w:t>
      </w:r>
      <w:r w:rsidRPr="00D14C5E">
        <w:rPr>
          <w:rFonts w:ascii="Times New Roman" w:hAnsi="Times New Roman" w:cs="Times New Roman"/>
          <w:bCs/>
        </w:rPr>
        <w:t>е</w:t>
      </w:r>
      <w:r w:rsidRPr="00D14C5E">
        <w:rPr>
          <w:rFonts w:ascii="Times New Roman" w:hAnsi="Times New Roman" w:cs="Times New Roman"/>
          <w:bCs/>
        </w:rPr>
        <w:t>вых индикаторов, показателей и оценка эффективности Программы приведены в прилож</w:t>
      </w:r>
      <w:r w:rsidRPr="00D14C5E">
        <w:rPr>
          <w:rFonts w:ascii="Times New Roman" w:hAnsi="Times New Roman" w:cs="Times New Roman"/>
          <w:bCs/>
        </w:rPr>
        <w:t>е</w:t>
      </w:r>
      <w:r w:rsidRPr="00D14C5E">
        <w:rPr>
          <w:rFonts w:ascii="Times New Roman" w:hAnsi="Times New Roman" w:cs="Times New Roman"/>
          <w:bCs/>
        </w:rPr>
        <w:t>нии № 2 к Программе.</w:t>
      </w:r>
    </w:p>
    <w:p w:rsidR="00D14C5E" w:rsidRPr="00D14C5E" w:rsidRDefault="00D14C5E" w:rsidP="00D14C5E">
      <w:pPr>
        <w:ind w:firstLine="720"/>
        <w:jc w:val="both"/>
        <w:rPr>
          <w:rFonts w:ascii="Times New Roman" w:hAnsi="Times New Roman" w:cs="Times New Roman"/>
        </w:rPr>
      </w:pPr>
    </w:p>
    <w:p w:rsidR="00D14C5E" w:rsidRPr="00D14C5E" w:rsidRDefault="00D14C5E" w:rsidP="00D14C5E">
      <w:pPr>
        <w:suppressAutoHyphens/>
        <w:ind w:firstLine="709"/>
        <w:jc w:val="both"/>
        <w:rPr>
          <w:rFonts w:ascii="Times New Roman" w:hAnsi="Times New Roman" w:cs="Times New Roman"/>
          <w:b/>
        </w:rPr>
      </w:pPr>
      <w:r w:rsidRPr="00D14C5E">
        <w:rPr>
          <w:rFonts w:ascii="Times New Roman" w:hAnsi="Times New Roman" w:cs="Times New Roman"/>
          <w:b/>
        </w:rPr>
        <w:t xml:space="preserve">Глава 7. Система организации </w:t>
      </w:r>
      <w:proofErr w:type="gramStart"/>
      <w:r w:rsidRPr="00D14C5E">
        <w:rPr>
          <w:rFonts w:ascii="Times New Roman" w:hAnsi="Times New Roman" w:cs="Times New Roman"/>
          <w:b/>
        </w:rPr>
        <w:t>контроля за</w:t>
      </w:r>
      <w:proofErr w:type="gramEnd"/>
      <w:r w:rsidRPr="00D14C5E">
        <w:rPr>
          <w:rFonts w:ascii="Times New Roman" w:hAnsi="Times New Roman" w:cs="Times New Roman"/>
          <w:b/>
        </w:rPr>
        <w:t xml:space="preserve"> выполнением муниципальной целевой программы</w:t>
      </w:r>
    </w:p>
    <w:p w:rsidR="00D14C5E" w:rsidRDefault="00D14C5E" w:rsidP="00D14C5E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lang w:val="en-US"/>
        </w:rPr>
      </w:pPr>
      <w:r w:rsidRPr="00D14C5E">
        <w:rPr>
          <w:rFonts w:ascii="Times New Roman" w:hAnsi="Times New Roman" w:cs="Times New Roman"/>
        </w:rPr>
        <w:t xml:space="preserve">Директором Программы является администрация </w:t>
      </w:r>
      <w:proofErr w:type="spellStart"/>
      <w:r w:rsidRPr="00D14C5E">
        <w:rPr>
          <w:rFonts w:ascii="Times New Roman" w:hAnsi="Times New Roman" w:cs="Times New Roman"/>
        </w:rPr>
        <w:t>Кушвинского</w:t>
      </w:r>
      <w:proofErr w:type="spellEnd"/>
      <w:r w:rsidRPr="00D14C5E">
        <w:rPr>
          <w:rFonts w:ascii="Times New Roman" w:hAnsi="Times New Roman" w:cs="Times New Roman"/>
        </w:rPr>
        <w:t xml:space="preserve"> городского округа. Координатором Программы является заместитель главы администрации </w:t>
      </w:r>
      <w:proofErr w:type="spellStart"/>
      <w:r w:rsidRPr="00D14C5E">
        <w:rPr>
          <w:rFonts w:ascii="Times New Roman" w:hAnsi="Times New Roman" w:cs="Times New Roman"/>
        </w:rPr>
        <w:t>Кушвинского</w:t>
      </w:r>
      <w:proofErr w:type="spellEnd"/>
      <w:r w:rsidRPr="00D14C5E">
        <w:rPr>
          <w:rFonts w:ascii="Times New Roman" w:hAnsi="Times New Roman" w:cs="Times New Roman"/>
        </w:rPr>
        <w:t xml:space="preserve"> городского округа по социальным вопросам. Принятие управленческих решений заместителем главы администрации </w:t>
      </w:r>
      <w:proofErr w:type="spellStart"/>
      <w:r w:rsidRPr="00D14C5E">
        <w:rPr>
          <w:rFonts w:ascii="Times New Roman" w:hAnsi="Times New Roman" w:cs="Times New Roman"/>
        </w:rPr>
        <w:t>Кушвинского</w:t>
      </w:r>
      <w:proofErr w:type="spellEnd"/>
      <w:r w:rsidRPr="00D14C5E">
        <w:rPr>
          <w:rFonts w:ascii="Times New Roman" w:hAnsi="Times New Roman" w:cs="Times New Roman"/>
        </w:rPr>
        <w:t xml:space="preserve"> городского округа по социальным вопросам в рамках Программы осуществляется с учетом информации, поступающей от директора Программы. Разработчиком программы является муниципальное казенное учреждение «Управление культуры </w:t>
      </w:r>
      <w:proofErr w:type="spellStart"/>
      <w:r w:rsidRPr="00D14C5E">
        <w:rPr>
          <w:rFonts w:ascii="Times New Roman" w:hAnsi="Times New Roman" w:cs="Times New Roman"/>
        </w:rPr>
        <w:t>Кушвинского</w:t>
      </w:r>
      <w:proofErr w:type="spellEnd"/>
      <w:r w:rsidRPr="00D14C5E">
        <w:rPr>
          <w:rFonts w:ascii="Times New Roman" w:hAnsi="Times New Roman" w:cs="Times New Roman"/>
        </w:rPr>
        <w:t xml:space="preserve"> городского округа».</w:t>
      </w:r>
    </w:p>
    <w:p w:rsidR="00D14C5E" w:rsidRDefault="00D14C5E" w:rsidP="00D14C5E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lang w:val="en-US"/>
        </w:rPr>
      </w:pPr>
    </w:p>
    <w:p w:rsidR="00D14C5E" w:rsidRDefault="00D14C5E" w:rsidP="00D14C5E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lang w:val="en-US"/>
        </w:rPr>
      </w:pPr>
    </w:p>
    <w:p w:rsidR="00D14C5E" w:rsidRPr="00D14C5E" w:rsidRDefault="00D14C5E" w:rsidP="00D14C5E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lang w:val="en-US"/>
        </w:rPr>
      </w:pPr>
      <w:bookmarkStart w:id="0" w:name="_GoBack"/>
      <w:bookmarkEnd w:id="0"/>
    </w:p>
    <w:p w:rsidR="00D14C5E" w:rsidRPr="00D14C5E" w:rsidRDefault="00D14C5E" w:rsidP="00D14C5E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14C5E">
        <w:rPr>
          <w:rFonts w:ascii="Times New Roman" w:hAnsi="Times New Roman" w:cs="Times New Roman"/>
        </w:rPr>
        <w:lastRenderedPageBreak/>
        <w:t>Директор Программы:</w:t>
      </w:r>
    </w:p>
    <w:p w:rsidR="00D14C5E" w:rsidRPr="00D14C5E" w:rsidRDefault="00D14C5E" w:rsidP="00D14C5E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14C5E">
        <w:rPr>
          <w:rFonts w:ascii="Times New Roman" w:hAnsi="Times New Roman" w:cs="Times New Roman"/>
        </w:rPr>
        <w:t>1) осуществляет текущее управление, обеспечивает согласованные действия по реализации Программы (ежегодно утверждает план организационных мероприятий по реализации Программы и определяет исполнителей Программы);</w:t>
      </w:r>
    </w:p>
    <w:p w:rsidR="00D14C5E" w:rsidRPr="00D14C5E" w:rsidRDefault="00D14C5E" w:rsidP="00D14C5E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14C5E">
        <w:rPr>
          <w:rFonts w:ascii="Times New Roman" w:hAnsi="Times New Roman" w:cs="Times New Roman"/>
        </w:rPr>
        <w:t>2) определяет механизмы корректировки программных мероприятий  их ресурсного обеспечения в ходе реализации Программы; порядок обеспечения публичности (открытости) информации о значениях целевых индикаторов и показателей, результатах мониторинга реализации Программы, программных мероприятиях.</w:t>
      </w:r>
    </w:p>
    <w:p w:rsidR="00D14C5E" w:rsidRPr="00D14C5E" w:rsidRDefault="00D14C5E" w:rsidP="00D14C5E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proofErr w:type="gramStart"/>
      <w:r w:rsidRPr="00D14C5E">
        <w:rPr>
          <w:rFonts w:ascii="Times New Roman" w:hAnsi="Times New Roman" w:cs="Times New Roman"/>
        </w:rPr>
        <w:t xml:space="preserve">3) с учетом выделяемых на реализацию Программы средств ежегодно согласовывает с координатором Программы предложения об уточнении Программы; осуществляет мониторинг, организует ведение отчетности по Программе (ежеквартально), в течение 25 дней после окончания отчетного периода представляет в отдел экономики и планирования администрации </w:t>
      </w:r>
      <w:proofErr w:type="spellStart"/>
      <w:r w:rsidRPr="00D14C5E">
        <w:rPr>
          <w:rFonts w:ascii="Times New Roman" w:hAnsi="Times New Roman" w:cs="Times New Roman"/>
        </w:rPr>
        <w:t>Кушвинского</w:t>
      </w:r>
      <w:proofErr w:type="spellEnd"/>
      <w:r w:rsidRPr="00D14C5E">
        <w:rPr>
          <w:rFonts w:ascii="Times New Roman" w:hAnsi="Times New Roman" w:cs="Times New Roman"/>
        </w:rPr>
        <w:t xml:space="preserve"> городского округа информацию о ходе реализации Программы по утвержденным формам и доклад о ходе реализации Программы;</w:t>
      </w:r>
      <w:proofErr w:type="gramEnd"/>
    </w:p>
    <w:p w:rsidR="00D14C5E" w:rsidRPr="00D14C5E" w:rsidRDefault="00D14C5E" w:rsidP="00D14C5E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14C5E">
        <w:rPr>
          <w:rFonts w:ascii="Times New Roman" w:hAnsi="Times New Roman" w:cs="Times New Roman"/>
        </w:rPr>
        <w:t>Разработчик Программы:</w:t>
      </w:r>
    </w:p>
    <w:p w:rsidR="00D14C5E" w:rsidRPr="00D14C5E" w:rsidRDefault="00D14C5E" w:rsidP="00D14C5E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14C5E">
        <w:rPr>
          <w:rFonts w:ascii="Times New Roman" w:hAnsi="Times New Roman" w:cs="Times New Roman"/>
        </w:rPr>
        <w:t>1) осуществляет подготовку проектов нормативных правовых актов, необходимых для реализации Программы, в соответствии с планом организационных мероприятий по реализации Программы;</w:t>
      </w:r>
    </w:p>
    <w:p w:rsidR="00D14C5E" w:rsidRPr="00D14C5E" w:rsidRDefault="00D14C5E" w:rsidP="00D14C5E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14C5E">
        <w:rPr>
          <w:rFonts w:ascii="Times New Roman" w:hAnsi="Times New Roman" w:cs="Times New Roman"/>
        </w:rPr>
        <w:t xml:space="preserve">2) подготавливает и представляет в отдел экономики и планирования администрации </w:t>
      </w:r>
      <w:proofErr w:type="spellStart"/>
      <w:r w:rsidRPr="00D14C5E">
        <w:rPr>
          <w:rFonts w:ascii="Times New Roman" w:hAnsi="Times New Roman" w:cs="Times New Roman"/>
        </w:rPr>
        <w:t>Кушвинского</w:t>
      </w:r>
      <w:proofErr w:type="spellEnd"/>
      <w:r w:rsidRPr="00D14C5E">
        <w:rPr>
          <w:rFonts w:ascii="Times New Roman" w:hAnsi="Times New Roman" w:cs="Times New Roman"/>
        </w:rPr>
        <w:t xml:space="preserve"> городского округа уточненную редакцию Программы – в течение 2 недель после издания правового акта;</w:t>
      </w:r>
    </w:p>
    <w:p w:rsidR="00D14C5E" w:rsidRPr="00D14C5E" w:rsidRDefault="00D14C5E" w:rsidP="00D14C5E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14C5E">
        <w:rPr>
          <w:rFonts w:ascii="Times New Roman" w:hAnsi="Times New Roman" w:cs="Times New Roman"/>
        </w:rPr>
        <w:t xml:space="preserve">3) несет ответственность за качественное и своевременное исполнение программных мероприятий, эффективное использование финансовых средств, выделяемых на реализацию Программы; </w:t>
      </w:r>
    </w:p>
    <w:p w:rsidR="00D14C5E" w:rsidRPr="00D14C5E" w:rsidRDefault="00D14C5E" w:rsidP="00D14C5E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14C5E">
        <w:rPr>
          <w:rFonts w:ascii="Times New Roman" w:hAnsi="Times New Roman" w:cs="Times New Roman"/>
        </w:rPr>
        <w:t xml:space="preserve">4) несет ответственность за подготовку и реализацию Программы в целом, в том числе за подготовку проектов постановлений администрации </w:t>
      </w:r>
      <w:proofErr w:type="spellStart"/>
      <w:r w:rsidRPr="00D14C5E">
        <w:rPr>
          <w:rFonts w:ascii="Times New Roman" w:hAnsi="Times New Roman" w:cs="Times New Roman"/>
        </w:rPr>
        <w:t>Кушвинского</w:t>
      </w:r>
      <w:proofErr w:type="spellEnd"/>
      <w:r w:rsidRPr="00D14C5E">
        <w:rPr>
          <w:rFonts w:ascii="Times New Roman" w:hAnsi="Times New Roman" w:cs="Times New Roman"/>
        </w:rPr>
        <w:t xml:space="preserve"> городского округа об утверждении Программы, о внесении в нее изменений и о досрочном прекращении реализации Программы, их согласование, а также за подготовку доклада о ходе реализации Программы;</w:t>
      </w:r>
    </w:p>
    <w:p w:rsidR="00D14C5E" w:rsidRPr="00D14C5E" w:rsidRDefault="00D14C5E" w:rsidP="00D14C5E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14C5E">
        <w:rPr>
          <w:rFonts w:ascii="Times New Roman" w:hAnsi="Times New Roman" w:cs="Times New Roman"/>
        </w:rPr>
        <w:t xml:space="preserve">5) предоставляет необходимую информацию уполномоченному органу исполнительной власти </w:t>
      </w:r>
      <w:proofErr w:type="spellStart"/>
      <w:r w:rsidRPr="00D14C5E">
        <w:rPr>
          <w:rFonts w:ascii="Times New Roman" w:hAnsi="Times New Roman" w:cs="Times New Roman"/>
        </w:rPr>
        <w:t>Кушвинского</w:t>
      </w:r>
      <w:proofErr w:type="spellEnd"/>
      <w:r w:rsidRPr="00D14C5E">
        <w:rPr>
          <w:rFonts w:ascii="Times New Roman" w:hAnsi="Times New Roman" w:cs="Times New Roman"/>
        </w:rPr>
        <w:t xml:space="preserve"> городского округа о реализации Программы в рамках, заключенного соглашения о предоставлении и использовании субсидий.</w:t>
      </w:r>
    </w:p>
    <w:p w:rsidR="00D14C5E" w:rsidRPr="00D14C5E" w:rsidRDefault="00D14C5E" w:rsidP="00D14C5E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14C5E">
        <w:rPr>
          <w:rFonts w:ascii="Times New Roman" w:hAnsi="Times New Roman" w:cs="Times New Roman"/>
        </w:rPr>
        <w:t xml:space="preserve">Исполнителями Программы являются Муниципальное учреждение «Центр по физической культуре, спорту и туризму «Горняк» </w:t>
      </w:r>
      <w:proofErr w:type="spellStart"/>
      <w:r w:rsidRPr="00D14C5E">
        <w:rPr>
          <w:rFonts w:ascii="Times New Roman" w:hAnsi="Times New Roman" w:cs="Times New Roman"/>
        </w:rPr>
        <w:t>Кушвинского</w:t>
      </w:r>
      <w:proofErr w:type="spellEnd"/>
      <w:r w:rsidRPr="00D14C5E">
        <w:rPr>
          <w:rFonts w:ascii="Times New Roman" w:hAnsi="Times New Roman" w:cs="Times New Roman"/>
        </w:rPr>
        <w:t xml:space="preserve"> городского округа и Муниципальное учреждение культуры «</w:t>
      </w:r>
      <w:proofErr w:type="spellStart"/>
      <w:r w:rsidRPr="00D14C5E">
        <w:rPr>
          <w:rFonts w:ascii="Times New Roman" w:hAnsi="Times New Roman" w:cs="Times New Roman"/>
        </w:rPr>
        <w:t>Кушвинский</w:t>
      </w:r>
      <w:proofErr w:type="spellEnd"/>
      <w:r w:rsidRPr="00D14C5E">
        <w:rPr>
          <w:rFonts w:ascii="Times New Roman" w:hAnsi="Times New Roman" w:cs="Times New Roman"/>
        </w:rPr>
        <w:t xml:space="preserve"> краеведческий музей».</w:t>
      </w:r>
    </w:p>
    <w:p w:rsidR="00D14C5E" w:rsidRPr="00D14C5E" w:rsidRDefault="00D14C5E" w:rsidP="00D14C5E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14C5E">
        <w:rPr>
          <w:rFonts w:ascii="Times New Roman" w:hAnsi="Times New Roman" w:cs="Times New Roman"/>
        </w:rPr>
        <w:t>Исполнители Программы, являющиеся распорядителями бюджетных средств:</w:t>
      </w:r>
    </w:p>
    <w:p w:rsidR="00D14C5E" w:rsidRPr="00D14C5E" w:rsidRDefault="00D14C5E" w:rsidP="00D14C5E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14C5E">
        <w:rPr>
          <w:rFonts w:ascii="Times New Roman" w:hAnsi="Times New Roman" w:cs="Times New Roman"/>
        </w:rPr>
        <w:t xml:space="preserve">1) организуют работу по исполнению программных мероприятий подведомственными им муниципальными учреждениями </w:t>
      </w:r>
      <w:proofErr w:type="spellStart"/>
      <w:r w:rsidRPr="00D14C5E">
        <w:rPr>
          <w:rFonts w:ascii="Times New Roman" w:hAnsi="Times New Roman" w:cs="Times New Roman"/>
        </w:rPr>
        <w:t>Кушвинского</w:t>
      </w:r>
      <w:proofErr w:type="spellEnd"/>
      <w:r w:rsidRPr="00D14C5E">
        <w:rPr>
          <w:rFonts w:ascii="Times New Roman" w:hAnsi="Times New Roman" w:cs="Times New Roman"/>
        </w:rPr>
        <w:t xml:space="preserve"> городского округа;</w:t>
      </w:r>
    </w:p>
    <w:p w:rsidR="00D14C5E" w:rsidRPr="00D14C5E" w:rsidRDefault="00D14C5E" w:rsidP="00D14C5E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14C5E">
        <w:rPr>
          <w:rFonts w:ascii="Times New Roman" w:hAnsi="Times New Roman" w:cs="Times New Roman"/>
        </w:rPr>
        <w:t>2) ежеквартально, в течение 15 дней после окончания отчетного периода представляют разработчику Программы информацию о ходе реализации Программы по утвержденным формам;</w:t>
      </w:r>
    </w:p>
    <w:p w:rsidR="00D14C5E" w:rsidRPr="00D14C5E" w:rsidRDefault="00D14C5E" w:rsidP="00D14C5E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14C5E">
        <w:rPr>
          <w:rFonts w:ascii="Times New Roman" w:hAnsi="Times New Roman" w:cs="Times New Roman"/>
        </w:rPr>
        <w:lastRenderedPageBreak/>
        <w:t>3) несут ответственность за качественное и своевременное исполнение программных мероприятий, эффективное использование финансовых средств, выделяемых на реализацию Программы;</w:t>
      </w:r>
    </w:p>
    <w:p w:rsidR="00D14C5E" w:rsidRPr="00D14C5E" w:rsidRDefault="00D14C5E" w:rsidP="00D14C5E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14C5E">
        <w:rPr>
          <w:rFonts w:ascii="Times New Roman" w:hAnsi="Times New Roman" w:cs="Times New Roman"/>
        </w:rPr>
        <w:t xml:space="preserve">4) разрабатывают и представляют в установленном порядке сводную бюджетную заявку на ассигнования из местного бюджета для финансирования программы на очередной финансовый год. </w:t>
      </w:r>
    </w:p>
    <w:p w:rsidR="00D14C5E" w:rsidRPr="00D14C5E" w:rsidRDefault="00D14C5E" w:rsidP="00D14C5E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14C5E">
        <w:rPr>
          <w:rFonts w:ascii="Times New Roman" w:hAnsi="Times New Roman" w:cs="Times New Roman"/>
        </w:rPr>
        <w:t xml:space="preserve">Исполнители программы, при необходимости, могут привлекать подрядные организации, отбор которых осуществляется в соответствии с действующим законодательством, регулирующим порядок размещение заказов на поставку товаров, выполнение работ, оказание услуг для муниципальных нужд. </w:t>
      </w:r>
    </w:p>
    <w:p w:rsidR="00D14C5E" w:rsidRPr="00D14C5E" w:rsidRDefault="00D14C5E" w:rsidP="00D14C5E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  <w:sectPr w:rsidR="00D14C5E" w:rsidRPr="00D14C5E" w:rsidSect="005A3D55">
          <w:headerReference w:type="even" r:id="rId10"/>
          <w:headerReference w:type="default" r:id="rId11"/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D14C5E" w:rsidRPr="00D14C5E" w:rsidRDefault="00D14C5E" w:rsidP="00D14C5E">
      <w:pPr>
        <w:suppressAutoHyphens/>
        <w:autoSpaceDE w:val="0"/>
        <w:autoSpaceDN w:val="0"/>
        <w:adjustRightInd w:val="0"/>
        <w:ind w:left="5103"/>
        <w:outlineLvl w:val="1"/>
        <w:rPr>
          <w:rFonts w:ascii="Times New Roman" w:hAnsi="Times New Roman" w:cs="Times New Roman"/>
          <w:bCs/>
        </w:rPr>
      </w:pPr>
      <w:r w:rsidRPr="00D14C5E">
        <w:rPr>
          <w:rFonts w:ascii="Times New Roman" w:hAnsi="Times New Roman" w:cs="Times New Roman"/>
          <w:bCs/>
        </w:rPr>
        <w:lastRenderedPageBreak/>
        <w:t>Приложение 1</w:t>
      </w:r>
    </w:p>
    <w:p w:rsidR="00D14C5E" w:rsidRPr="00D14C5E" w:rsidRDefault="00D14C5E" w:rsidP="00D14C5E">
      <w:pPr>
        <w:suppressAutoHyphens/>
        <w:autoSpaceDE w:val="0"/>
        <w:autoSpaceDN w:val="0"/>
        <w:adjustRightInd w:val="0"/>
        <w:ind w:left="5103"/>
        <w:outlineLvl w:val="1"/>
        <w:rPr>
          <w:rFonts w:ascii="Times New Roman" w:hAnsi="Times New Roman" w:cs="Times New Roman"/>
          <w:b/>
          <w:bCs/>
        </w:rPr>
      </w:pPr>
      <w:r w:rsidRPr="00D14C5E">
        <w:rPr>
          <w:rFonts w:ascii="Times New Roman" w:hAnsi="Times New Roman" w:cs="Times New Roman"/>
          <w:bCs/>
        </w:rPr>
        <w:t xml:space="preserve">к муниципальной целевой программе </w:t>
      </w:r>
      <w:r w:rsidRPr="00D14C5E">
        <w:rPr>
          <w:rFonts w:ascii="Times New Roman" w:hAnsi="Times New Roman" w:cs="Times New Roman"/>
        </w:rPr>
        <w:t xml:space="preserve">«Развитие туризма в </w:t>
      </w:r>
      <w:proofErr w:type="spellStart"/>
      <w:r w:rsidRPr="00D14C5E">
        <w:rPr>
          <w:rFonts w:ascii="Times New Roman" w:hAnsi="Times New Roman" w:cs="Times New Roman"/>
        </w:rPr>
        <w:t>Кушвинском</w:t>
      </w:r>
      <w:proofErr w:type="spellEnd"/>
      <w:r w:rsidRPr="00D14C5E">
        <w:rPr>
          <w:rFonts w:ascii="Times New Roman" w:hAnsi="Times New Roman" w:cs="Times New Roman"/>
        </w:rPr>
        <w:t xml:space="preserve"> городском округе» на 2012-2014 годы»</w:t>
      </w:r>
    </w:p>
    <w:p w:rsidR="00D14C5E" w:rsidRPr="00D14C5E" w:rsidRDefault="00D14C5E" w:rsidP="00D14C5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14C5E" w:rsidRPr="00D14C5E" w:rsidRDefault="00D14C5E" w:rsidP="00D14C5E">
      <w:pPr>
        <w:suppressAutoHyphens/>
        <w:jc w:val="center"/>
        <w:rPr>
          <w:rFonts w:ascii="Times New Roman" w:hAnsi="Times New Roman" w:cs="Times New Roman"/>
          <w:b/>
          <w:bCs/>
        </w:rPr>
      </w:pPr>
      <w:r w:rsidRPr="00D14C5E">
        <w:rPr>
          <w:rFonts w:ascii="Times New Roman" w:hAnsi="Times New Roman" w:cs="Times New Roman"/>
          <w:b/>
          <w:bCs/>
        </w:rPr>
        <w:t>Целевые показатели и индикаторы</w:t>
      </w:r>
    </w:p>
    <w:p w:rsidR="00D14C5E" w:rsidRPr="00D14C5E" w:rsidRDefault="00D14C5E" w:rsidP="00D14C5E">
      <w:pPr>
        <w:suppressAutoHyphens/>
        <w:jc w:val="center"/>
        <w:rPr>
          <w:rFonts w:ascii="Times New Roman" w:hAnsi="Times New Roman" w:cs="Times New Roman"/>
          <w:b/>
          <w:bCs/>
        </w:rPr>
      </w:pPr>
      <w:r w:rsidRPr="00D14C5E">
        <w:rPr>
          <w:rFonts w:ascii="Times New Roman" w:hAnsi="Times New Roman" w:cs="Times New Roman"/>
          <w:b/>
          <w:bCs/>
        </w:rPr>
        <w:t>муниципальной целевой программы</w:t>
      </w:r>
    </w:p>
    <w:p w:rsidR="00D14C5E" w:rsidRPr="00D14C5E" w:rsidRDefault="00D14C5E" w:rsidP="00D14C5E">
      <w:pPr>
        <w:suppressAutoHyphens/>
        <w:jc w:val="center"/>
        <w:rPr>
          <w:rFonts w:ascii="Times New Roman" w:hAnsi="Times New Roman" w:cs="Times New Roman"/>
          <w:b/>
        </w:rPr>
      </w:pPr>
      <w:r w:rsidRPr="00D14C5E">
        <w:rPr>
          <w:rFonts w:ascii="Times New Roman" w:hAnsi="Times New Roman" w:cs="Times New Roman"/>
          <w:b/>
        </w:rPr>
        <w:t xml:space="preserve">«Развитие туризма в </w:t>
      </w:r>
      <w:proofErr w:type="spellStart"/>
      <w:r w:rsidRPr="00D14C5E">
        <w:rPr>
          <w:rFonts w:ascii="Times New Roman" w:hAnsi="Times New Roman" w:cs="Times New Roman"/>
          <w:b/>
        </w:rPr>
        <w:t>Кушвинском</w:t>
      </w:r>
      <w:proofErr w:type="spellEnd"/>
      <w:r w:rsidRPr="00D14C5E">
        <w:rPr>
          <w:rFonts w:ascii="Times New Roman" w:hAnsi="Times New Roman" w:cs="Times New Roman"/>
          <w:b/>
        </w:rPr>
        <w:t xml:space="preserve"> городском округе»</w:t>
      </w:r>
    </w:p>
    <w:p w:rsidR="00D14C5E" w:rsidRPr="00D14C5E" w:rsidRDefault="00D14C5E" w:rsidP="00D14C5E">
      <w:pPr>
        <w:suppressAutoHyphens/>
        <w:jc w:val="center"/>
        <w:rPr>
          <w:rFonts w:ascii="Times New Roman" w:hAnsi="Times New Roman" w:cs="Times New Roman"/>
          <w:b/>
          <w:bCs/>
        </w:rPr>
      </w:pPr>
      <w:r w:rsidRPr="00D14C5E">
        <w:rPr>
          <w:rFonts w:ascii="Times New Roman" w:hAnsi="Times New Roman" w:cs="Times New Roman"/>
          <w:b/>
        </w:rPr>
        <w:t>на 2012-2014 годы»</w:t>
      </w:r>
    </w:p>
    <w:p w:rsidR="00D14C5E" w:rsidRPr="00D14C5E" w:rsidRDefault="00D14C5E" w:rsidP="00D14C5E">
      <w:pPr>
        <w:suppressAutoHyphens/>
        <w:ind w:firstLine="709"/>
        <w:jc w:val="center"/>
        <w:rPr>
          <w:rFonts w:ascii="Times New Roman" w:hAnsi="Times New Roman" w:cs="Times New Roman"/>
          <w:b/>
          <w:bCs/>
        </w:rPr>
      </w:pPr>
    </w:p>
    <w:tbl>
      <w:tblPr>
        <w:tblW w:w="9899" w:type="dxa"/>
        <w:tblCellSpacing w:w="20" w:type="dxa"/>
        <w:tblInd w:w="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690"/>
        <w:gridCol w:w="3563"/>
        <w:gridCol w:w="1562"/>
        <w:gridCol w:w="870"/>
        <w:gridCol w:w="1200"/>
        <w:gridCol w:w="1032"/>
        <w:gridCol w:w="982"/>
      </w:tblGrid>
      <w:tr w:rsidR="00D14C5E" w:rsidRPr="00D14C5E" w:rsidTr="001F279E">
        <w:trPr>
          <w:tblCellSpacing w:w="20" w:type="dxa"/>
        </w:trPr>
        <w:tc>
          <w:tcPr>
            <w:tcW w:w="630" w:type="dxa"/>
            <w:shd w:val="clear" w:color="auto" w:fill="auto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D14C5E">
              <w:rPr>
                <w:rFonts w:ascii="Times New Roman" w:hAnsi="Times New Roman" w:cs="Times New Roman"/>
              </w:rPr>
              <w:t>п</w:t>
            </w:r>
            <w:proofErr w:type="gramEnd"/>
            <w:r w:rsidRPr="00D14C5E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523" w:type="dxa"/>
            <w:tcBorders>
              <w:left w:val="single" w:sz="8" w:space="0" w:color="auto"/>
            </w:tcBorders>
            <w:shd w:val="clear" w:color="auto" w:fill="auto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152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Единица измерения</w:t>
            </w:r>
          </w:p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shd w:val="clear" w:color="auto" w:fill="auto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2011  год</w:t>
            </w:r>
          </w:p>
        </w:tc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2012</w:t>
            </w:r>
          </w:p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992" w:type="dxa"/>
            <w:shd w:val="clear" w:color="auto" w:fill="auto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2013</w:t>
            </w:r>
          </w:p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922" w:type="dxa"/>
            <w:tcBorders>
              <w:left w:val="single" w:sz="8" w:space="0" w:color="auto"/>
            </w:tcBorders>
            <w:shd w:val="clear" w:color="auto" w:fill="auto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2014</w:t>
            </w:r>
          </w:p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год</w:t>
            </w:r>
          </w:p>
        </w:tc>
      </w:tr>
      <w:tr w:rsidR="00D14C5E" w:rsidRPr="00D14C5E" w:rsidTr="001F279E">
        <w:trPr>
          <w:tblCellSpacing w:w="20" w:type="dxa"/>
        </w:trPr>
        <w:tc>
          <w:tcPr>
            <w:tcW w:w="630" w:type="dxa"/>
            <w:tcBorders>
              <w:top w:val="single" w:sz="8" w:space="0" w:color="auto"/>
            </w:tcBorders>
            <w:shd w:val="clear" w:color="auto" w:fill="auto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23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2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30" w:type="dxa"/>
            <w:tcBorders>
              <w:top w:val="single" w:sz="8" w:space="0" w:color="auto"/>
            </w:tcBorders>
            <w:shd w:val="clear" w:color="auto" w:fill="auto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top w:val="single" w:sz="8" w:space="0" w:color="auto"/>
            </w:tcBorders>
            <w:shd w:val="clear" w:color="auto" w:fill="auto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22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7</w:t>
            </w:r>
          </w:p>
        </w:tc>
      </w:tr>
      <w:tr w:rsidR="00D14C5E" w:rsidRPr="00D14C5E" w:rsidTr="001F279E">
        <w:trPr>
          <w:tblCellSpacing w:w="20" w:type="dxa"/>
        </w:trPr>
        <w:tc>
          <w:tcPr>
            <w:tcW w:w="63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:rsidR="00D14C5E" w:rsidRPr="00D14C5E" w:rsidRDefault="00D14C5E" w:rsidP="001F279E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 xml:space="preserve">Наличие реестра туристических ресурсов </w:t>
            </w:r>
            <w:proofErr w:type="spellStart"/>
            <w:r w:rsidRPr="00D14C5E">
              <w:rPr>
                <w:rFonts w:ascii="Times New Roman" w:hAnsi="Times New Roman" w:cs="Times New Roman"/>
              </w:rPr>
              <w:t>Кушвинского</w:t>
            </w:r>
            <w:proofErr w:type="spellEnd"/>
            <w:r w:rsidRPr="00D14C5E">
              <w:rPr>
                <w:rFonts w:ascii="Times New Roman" w:hAnsi="Times New Roman" w:cs="Times New Roman"/>
              </w:rPr>
              <w:t xml:space="preserve"> городского округа</w:t>
            </w:r>
          </w:p>
          <w:p w:rsidR="00D14C5E" w:rsidRPr="00D14C5E" w:rsidRDefault="00D14C5E" w:rsidP="001F279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количество единиц</w:t>
            </w:r>
          </w:p>
        </w:tc>
        <w:tc>
          <w:tcPr>
            <w:tcW w:w="83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-</w:t>
            </w:r>
          </w:p>
        </w:tc>
      </w:tr>
      <w:tr w:rsidR="00D14C5E" w:rsidRPr="00D14C5E" w:rsidTr="001F279E">
        <w:trPr>
          <w:trHeight w:val="826"/>
          <w:tblCellSpacing w:w="20" w:type="dxa"/>
        </w:trPr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</w:tcPr>
          <w:p w:rsidR="00D14C5E" w:rsidRPr="00D14C5E" w:rsidRDefault="00D14C5E" w:rsidP="001F279E">
            <w:pPr>
              <w:ind w:left="-108" w:firstLine="108"/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523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:rsidR="00D14C5E" w:rsidRPr="00D14C5E" w:rsidRDefault="00D14C5E" w:rsidP="001F279E">
            <w:pPr>
              <w:jc w:val="both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Количество тематических публикаций в печатных средс</w:t>
            </w:r>
            <w:r w:rsidRPr="00D14C5E">
              <w:rPr>
                <w:rFonts w:ascii="Times New Roman" w:hAnsi="Times New Roman" w:cs="Times New Roman"/>
              </w:rPr>
              <w:t>т</w:t>
            </w:r>
            <w:r w:rsidRPr="00D14C5E">
              <w:rPr>
                <w:rFonts w:ascii="Times New Roman" w:hAnsi="Times New Roman" w:cs="Times New Roman"/>
              </w:rPr>
              <w:t>вах массовой информации</w:t>
            </w:r>
          </w:p>
        </w:tc>
        <w:tc>
          <w:tcPr>
            <w:tcW w:w="15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 xml:space="preserve"> количество единиц</w:t>
            </w:r>
          </w:p>
        </w:tc>
        <w:tc>
          <w:tcPr>
            <w:tcW w:w="830" w:type="dxa"/>
            <w:tcBorders>
              <w:bottom w:val="single" w:sz="8" w:space="0" w:color="auto"/>
            </w:tcBorders>
            <w:shd w:val="clear" w:color="auto" w:fill="auto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22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3</w:t>
            </w:r>
          </w:p>
        </w:tc>
      </w:tr>
      <w:tr w:rsidR="00D14C5E" w:rsidRPr="00D14C5E" w:rsidTr="001F279E">
        <w:trPr>
          <w:trHeight w:val="722"/>
          <w:tblCellSpacing w:w="20" w:type="dxa"/>
        </w:trPr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523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:rsidR="00D14C5E" w:rsidRPr="00D14C5E" w:rsidRDefault="00D14C5E" w:rsidP="001F279E">
            <w:pPr>
              <w:jc w:val="both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Количество изданных тематических информационных бу</w:t>
            </w:r>
            <w:r w:rsidRPr="00D14C5E">
              <w:rPr>
                <w:rFonts w:ascii="Times New Roman" w:hAnsi="Times New Roman" w:cs="Times New Roman"/>
              </w:rPr>
              <w:t>к</w:t>
            </w:r>
            <w:r w:rsidRPr="00D14C5E">
              <w:rPr>
                <w:rFonts w:ascii="Times New Roman" w:hAnsi="Times New Roman" w:cs="Times New Roman"/>
              </w:rPr>
              <w:t>летов, листовок</w:t>
            </w:r>
          </w:p>
        </w:tc>
        <w:tc>
          <w:tcPr>
            <w:tcW w:w="15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 xml:space="preserve"> количество единиц</w:t>
            </w:r>
          </w:p>
        </w:tc>
        <w:tc>
          <w:tcPr>
            <w:tcW w:w="830" w:type="dxa"/>
            <w:tcBorders>
              <w:bottom w:val="single" w:sz="8" w:space="0" w:color="auto"/>
            </w:tcBorders>
            <w:shd w:val="clear" w:color="auto" w:fill="auto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22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3</w:t>
            </w:r>
          </w:p>
        </w:tc>
      </w:tr>
      <w:tr w:rsidR="00D14C5E" w:rsidRPr="00D14C5E" w:rsidTr="001F279E">
        <w:trPr>
          <w:tblCellSpacing w:w="20" w:type="dxa"/>
        </w:trPr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523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:rsidR="00D14C5E" w:rsidRPr="00D14C5E" w:rsidRDefault="00D14C5E" w:rsidP="001F279E">
            <w:pPr>
              <w:jc w:val="both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Наличие информационного т</w:t>
            </w:r>
            <w:r w:rsidRPr="00D14C5E">
              <w:rPr>
                <w:rFonts w:ascii="Times New Roman" w:hAnsi="Times New Roman" w:cs="Times New Roman"/>
              </w:rPr>
              <w:t>у</w:t>
            </w:r>
            <w:r w:rsidRPr="00D14C5E">
              <w:rPr>
                <w:rFonts w:ascii="Times New Roman" w:hAnsi="Times New Roman" w:cs="Times New Roman"/>
              </w:rPr>
              <w:t xml:space="preserve">ристского раздела на сайте   </w:t>
            </w:r>
            <w:proofErr w:type="spellStart"/>
            <w:r w:rsidRPr="00D14C5E">
              <w:rPr>
                <w:rFonts w:ascii="Times New Roman" w:hAnsi="Times New Roman" w:cs="Times New Roman"/>
              </w:rPr>
              <w:t>Кушвинского</w:t>
            </w:r>
            <w:proofErr w:type="spellEnd"/>
            <w:r w:rsidRPr="00D14C5E">
              <w:rPr>
                <w:rFonts w:ascii="Times New Roman" w:hAnsi="Times New Roman" w:cs="Times New Roman"/>
              </w:rPr>
              <w:t xml:space="preserve"> городского окр</w:t>
            </w:r>
            <w:r w:rsidRPr="00D14C5E">
              <w:rPr>
                <w:rFonts w:ascii="Times New Roman" w:hAnsi="Times New Roman" w:cs="Times New Roman"/>
              </w:rPr>
              <w:t>у</w:t>
            </w:r>
            <w:r w:rsidRPr="00D14C5E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15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 xml:space="preserve">количество единиц </w:t>
            </w:r>
          </w:p>
        </w:tc>
        <w:tc>
          <w:tcPr>
            <w:tcW w:w="830" w:type="dxa"/>
            <w:tcBorders>
              <w:bottom w:val="single" w:sz="8" w:space="0" w:color="auto"/>
            </w:tcBorders>
            <w:shd w:val="clear" w:color="auto" w:fill="auto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2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-</w:t>
            </w:r>
          </w:p>
        </w:tc>
      </w:tr>
      <w:tr w:rsidR="00D14C5E" w:rsidRPr="00D14C5E" w:rsidTr="001F279E">
        <w:trPr>
          <w:tblCellSpacing w:w="20" w:type="dxa"/>
        </w:trPr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523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:rsidR="00D14C5E" w:rsidRPr="00D14C5E" w:rsidRDefault="00D14C5E" w:rsidP="001F279E">
            <w:pPr>
              <w:jc w:val="both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Наличие разработанного худ</w:t>
            </w:r>
            <w:r w:rsidRPr="00D14C5E">
              <w:rPr>
                <w:rFonts w:ascii="Times New Roman" w:hAnsi="Times New Roman" w:cs="Times New Roman"/>
              </w:rPr>
              <w:t>о</w:t>
            </w:r>
            <w:r w:rsidRPr="00D14C5E">
              <w:rPr>
                <w:rFonts w:ascii="Times New Roman" w:hAnsi="Times New Roman" w:cs="Times New Roman"/>
              </w:rPr>
              <w:t>жественного проекта объекта туристического показа на горе Благодать</w:t>
            </w:r>
          </w:p>
        </w:tc>
        <w:tc>
          <w:tcPr>
            <w:tcW w:w="15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 xml:space="preserve">количество единиц </w:t>
            </w:r>
          </w:p>
        </w:tc>
        <w:tc>
          <w:tcPr>
            <w:tcW w:w="830" w:type="dxa"/>
            <w:tcBorders>
              <w:bottom w:val="single" w:sz="8" w:space="0" w:color="auto"/>
            </w:tcBorders>
            <w:shd w:val="clear" w:color="auto" w:fill="auto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22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-</w:t>
            </w:r>
          </w:p>
        </w:tc>
      </w:tr>
      <w:tr w:rsidR="00D14C5E" w:rsidRPr="00D14C5E" w:rsidTr="001F279E">
        <w:trPr>
          <w:tblCellSpacing w:w="20" w:type="dxa"/>
        </w:trPr>
        <w:tc>
          <w:tcPr>
            <w:tcW w:w="630" w:type="dxa"/>
            <w:shd w:val="clear" w:color="auto" w:fill="auto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523" w:type="dxa"/>
            <w:tcBorders>
              <w:left w:val="single" w:sz="8" w:space="0" w:color="auto"/>
            </w:tcBorders>
            <w:shd w:val="clear" w:color="auto" w:fill="auto"/>
          </w:tcPr>
          <w:p w:rsidR="00D14C5E" w:rsidRPr="00D14C5E" w:rsidRDefault="00D14C5E" w:rsidP="001F279E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Наличие разработанной и согласованной проектно-сметной документации памятного знака «Европа-Азия»</w:t>
            </w:r>
          </w:p>
        </w:tc>
        <w:tc>
          <w:tcPr>
            <w:tcW w:w="152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 xml:space="preserve">количество единиц </w:t>
            </w:r>
          </w:p>
        </w:tc>
        <w:tc>
          <w:tcPr>
            <w:tcW w:w="830" w:type="dxa"/>
            <w:shd w:val="clear" w:color="auto" w:fill="auto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2" w:type="dxa"/>
            <w:tcBorders>
              <w:left w:val="single" w:sz="8" w:space="0" w:color="auto"/>
            </w:tcBorders>
            <w:shd w:val="clear" w:color="auto" w:fill="auto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1</w:t>
            </w:r>
          </w:p>
        </w:tc>
      </w:tr>
      <w:tr w:rsidR="00D14C5E" w:rsidRPr="00D14C5E" w:rsidTr="001F279E">
        <w:trPr>
          <w:tblCellSpacing w:w="20" w:type="dxa"/>
        </w:trPr>
        <w:tc>
          <w:tcPr>
            <w:tcW w:w="630" w:type="dxa"/>
            <w:tcBorders>
              <w:top w:val="single" w:sz="8" w:space="0" w:color="auto"/>
            </w:tcBorders>
            <w:shd w:val="clear" w:color="auto" w:fill="auto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lastRenderedPageBreak/>
              <w:t>7.</w:t>
            </w:r>
          </w:p>
        </w:tc>
        <w:tc>
          <w:tcPr>
            <w:tcW w:w="3523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:rsidR="00D14C5E" w:rsidRPr="00D14C5E" w:rsidRDefault="00D14C5E" w:rsidP="001F279E">
            <w:pPr>
              <w:jc w:val="both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 xml:space="preserve"> Наличие разработанной и с</w:t>
            </w:r>
            <w:r w:rsidRPr="00D14C5E">
              <w:rPr>
                <w:rFonts w:ascii="Times New Roman" w:hAnsi="Times New Roman" w:cs="Times New Roman"/>
              </w:rPr>
              <w:t>о</w:t>
            </w:r>
            <w:r w:rsidRPr="00D14C5E">
              <w:rPr>
                <w:rFonts w:ascii="Times New Roman" w:hAnsi="Times New Roman" w:cs="Times New Roman"/>
              </w:rPr>
              <w:t>гласованной проектно-сметной документации на туристич</w:t>
            </w:r>
            <w:r w:rsidRPr="00D14C5E">
              <w:rPr>
                <w:rFonts w:ascii="Times New Roman" w:hAnsi="Times New Roman" w:cs="Times New Roman"/>
              </w:rPr>
              <w:t>е</w:t>
            </w:r>
            <w:r w:rsidRPr="00D14C5E">
              <w:rPr>
                <w:rFonts w:ascii="Times New Roman" w:hAnsi="Times New Roman" w:cs="Times New Roman"/>
              </w:rPr>
              <w:t>ские стоянки</w:t>
            </w:r>
          </w:p>
        </w:tc>
        <w:tc>
          <w:tcPr>
            <w:tcW w:w="152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 xml:space="preserve"> количество единиц</w:t>
            </w:r>
          </w:p>
        </w:tc>
        <w:tc>
          <w:tcPr>
            <w:tcW w:w="830" w:type="dxa"/>
            <w:tcBorders>
              <w:top w:val="single" w:sz="8" w:space="0" w:color="auto"/>
            </w:tcBorders>
            <w:shd w:val="clear" w:color="auto" w:fill="auto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8" w:space="0" w:color="auto"/>
            </w:tcBorders>
            <w:shd w:val="clear" w:color="auto" w:fill="auto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22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:rsidR="00D14C5E" w:rsidRPr="00D14C5E" w:rsidRDefault="00D14C5E" w:rsidP="001F279E">
            <w:pPr>
              <w:jc w:val="center"/>
              <w:rPr>
                <w:rFonts w:ascii="Times New Roman" w:hAnsi="Times New Roman" w:cs="Times New Roman"/>
              </w:rPr>
            </w:pPr>
            <w:r w:rsidRPr="00D14C5E">
              <w:rPr>
                <w:rFonts w:ascii="Times New Roman" w:hAnsi="Times New Roman" w:cs="Times New Roman"/>
              </w:rPr>
              <w:t>2</w:t>
            </w:r>
          </w:p>
        </w:tc>
      </w:tr>
    </w:tbl>
    <w:p w:rsidR="00D14C5E" w:rsidRPr="00D14C5E" w:rsidRDefault="00D14C5E" w:rsidP="00D14C5E">
      <w:pPr>
        <w:suppressAutoHyphens/>
        <w:ind w:firstLine="227"/>
        <w:jc w:val="both"/>
        <w:rPr>
          <w:rFonts w:ascii="Times New Roman" w:hAnsi="Times New Roman" w:cs="Times New Roman"/>
        </w:rPr>
      </w:pPr>
    </w:p>
    <w:p w:rsidR="00D14C5E" w:rsidRPr="00D14C5E" w:rsidRDefault="00D14C5E" w:rsidP="00D14C5E">
      <w:pPr>
        <w:suppressAutoHyphens/>
        <w:rPr>
          <w:rFonts w:ascii="Times New Roman" w:hAnsi="Times New Roman" w:cs="Times New Roman"/>
        </w:rPr>
        <w:sectPr w:rsidR="00D14C5E" w:rsidRPr="00D14C5E" w:rsidSect="00E868F7">
          <w:headerReference w:type="even" r:id="rId12"/>
          <w:headerReference w:type="default" r:id="rId13"/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  <w:r w:rsidRPr="00D14C5E">
        <w:rPr>
          <w:rFonts w:ascii="Times New Roman" w:hAnsi="Times New Roman" w:cs="Times New Roman"/>
        </w:rPr>
        <w:t xml:space="preserve"> </w:t>
      </w:r>
    </w:p>
    <w:p w:rsidR="00D14C5E" w:rsidRPr="00D14C5E" w:rsidRDefault="00D14C5E" w:rsidP="00D14C5E">
      <w:pPr>
        <w:suppressAutoHyphens/>
        <w:ind w:left="5103"/>
        <w:rPr>
          <w:rFonts w:ascii="Times New Roman" w:hAnsi="Times New Roman" w:cs="Times New Roman"/>
          <w:bCs/>
        </w:rPr>
      </w:pPr>
    </w:p>
    <w:p w:rsidR="00D14C5E" w:rsidRPr="00D14C5E" w:rsidRDefault="00D14C5E" w:rsidP="00D14C5E">
      <w:pPr>
        <w:suppressAutoHyphens/>
        <w:ind w:left="5103"/>
        <w:rPr>
          <w:rFonts w:ascii="Times New Roman" w:hAnsi="Times New Roman" w:cs="Times New Roman"/>
          <w:bCs/>
        </w:rPr>
      </w:pPr>
      <w:r w:rsidRPr="00D14C5E">
        <w:rPr>
          <w:rFonts w:ascii="Times New Roman" w:hAnsi="Times New Roman" w:cs="Times New Roman"/>
          <w:bCs/>
        </w:rPr>
        <w:t>Приложение 2</w:t>
      </w:r>
    </w:p>
    <w:p w:rsidR="00D14C5E" w:rsidRPr="00D14C5E" w:rsidRDefault="00D14C5E" w:rsidP="00D14C5E">
      <w:pPr>
        <w:suppressAutoHyphens/>
        <w:ind w:left="5103"/>
        <w:rPr>
          <w:rFonts w:ascii="Times New Roman" w:hAnsi="Times New Roman" w:cs="Times New Roman"/>
          <w:bCs/>
        </w:rPr>
      </w:pPr>
      <w:r w:rsidRPr="00D14C5E">
        <w:rPr>
          <w:rFonts w:ascii="Times New Roman" w:hAnsi="Times New Roman" w:cs="Times New Roman"/>
          <w:bCs/>
        </w:rPr>
        <w:t>к  муниципальной целевой программе</w:t>
      </w:r>
    </w:p>
    <w:p w:rsidR="00D14C5E" w:rsidRPr="00D14C5E" w:rsidRDefault="00D14C5E" w:rsidP="00D14C5E">
      <w:pPr>
        <w:suppressAutoHyphens/>
        <w:ind w:left="5103"/>
        <w:rPr>
          <w:rFonts w:ascii="Times New Roman" w:hAnsi="Times New Roman" w:cs="Times New Roman"/>
          <w:b/>
          <w:bCs/>
        </w:rPr>
      </w:pPr>
      <w:r w:rsidRPr="00D14C5E">
        <w:rPr>
          <w:rFonts w:ascii="Times New Roman" w:hAnsi="Times New Roman" w:cs="Times New Roman"/>
        </w:rPr>
        <w:t xml:space="preserve">«Развитие туризма в </w:t>
      </w:r>
      <w:proofErr w:type="spellStart"/>
      <w:r w:rsidRPr="00D14C5E">
        <w:rPr>
          <w:rFonts w:ascii="Times New Roman" w:hAnsi="Times New Roman" w:cs="Times New Roman"/>
        </w:rPr>
        <w:t>Кушвинском</w:t>
      </w:r>
      <w:proofErr w:type="spellEnd"/>
      <w:r w:rsidRPr="00D14C5E">
        <w:rPr>
          <w:rFonts w:ascii="Times New Roman" w:hAnsi="Times New Roman" w:cs="Times New Roman"/>
        </w:rPr>
        <w:t xml:space="preserve"> городском округе» на 2012-2014 годы»</w:t>
      </w:r>
    </w:p>
    <w:p w:rsidR="00D14C5E" w:rsidRPr="00D14C5E" w:rsidRDefault="00D14C5E" w:rsidP="00D14C5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14C5E" w:rsidRPr="00D14C5E" w:rsidRDefault="00D14C5E" w:rsidP="00D14C5E">
      <w:pPr>
        <w:autoSpaceDE w:val="0"/>
        <w:autoSpaceDN w:val="0"/>
        <w:adjustRightInd w:val="0"/>
        <w:ind w:firstLine="540"/>
        <w:jc w:val="center"/>
        <w:outlineLvl w:val="1"/>
        <w:rPr>
          <w:rFonts w:ascii="Times New Roman" w:hAnsi="Times New Roman" w:cs="Times New Roman"/>
          <w:b/>
          <w:bCs/>
        </w:rPr>
      </w:pPr>
      <w:r w:rsidRPr="00D14C5E">
        <w:rPr>
          <w:rFonts w:ascii="Times New Roman" w:hAnsi="Times New Roman" w:cs="Times New Roman"/>
          <w:b/>
          <w:bCs/>
        </w:rPr>
        <w:t xml:space="preserve">Методика расчета целевых индикаторов, показателей </w:t>
      </w:r>
    </w:p>
    <w:p w:rsidR="00D14C5E" w:rsidRPr="00D14C5E" w:rsidRDefault="00D14C5E" w:rsidP="00D14C5E">
      <w:pPr>
        <w:autoSpaceDE w:val="0"/>
        <w:autoSpaceDN w:val="0"/>
        <w:adjustRightInd w:val="0"/>
        <w:ind w:firstLine="540"/>
        <w:jc w:val="center"/>
        <w:outlineLvl w:val="1"/>
        <w:rPr>
          <w:rFonts w:ascii="Times New Roman" w:hAnsi="Times New Roman" w:cs="Times New Roman"/>
          <w:b/>
          <w:bCs/>
        </w:rPr>
      </w:pPr>
      <w:r w:rsidRPr="00D14C5E">
        <w:rPr>
          <w:rFonts w:ascii="Times New Roman" w:hAnsi="Times New Roman" w:cs="Times New Roman"/>
          <w:b/>
          <w:bCs/>
        </w:rPr>
        <w:t>муниципальной целевой программы</w:t>
      </w:r>
    </w:p>
    <w:p w:rsidR="00D14C5E" w:rsidRPr="00D14C5E" w:rsidRDefault="00D14C5E" w:rsidP="00D14C5E">
      <w:pPr>
        <w:ind w:firstLine="709"/>
        <w:jc w:val="both"/>
        <w:rPr>
          <w:rFonts w:ascii="Times New Roman" w:hAnsi="Times New Roman" w:cs="Times New Roman"/>
        </w:rPr>
      </w:pPr>
    </w:p>
    <w:p w:rsidR="00D14C5E" w:rsidRPr="00D14C5E" w:rsidRDefault="00D14C5E" w:rsidP="00D14C5E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D14C5E">
        <w:rPr>
          <w:rFonts w:ascii="Times New Roman" w:hAnsi="Times New Roman" w:cs="Times New Roman"/>
        </w:rPr>
        <w:t>1.Значения целевых показателей и индикаторов Программы рассчитываются в соответствии со следующим порядком:</w:t>
      </w:r>
    </w:p>
    <w:p w:rsidR="00D14C5E" w:rsidRPr="00D14C5E" w:rsidRDefault="00D14C5E" w:rsidP="00D14C5E">
      <w:pPr>
        <w:suppressAutoHyphens/>
        <w:spacing w:before="120"/>
        <w:ind w:firstLine="709"/>
        <w:jc w:val="both"/>
        <w:rPr>
          <w:rFonts w:ascii="Times New Roman" w:hAnsi="Times New Roman" w:cs="Times New Roman"/>
          <w:b/>
        </w:rPr>
      </w:pPr>
      <w:r w:rsidRPr="00D14C5E">
        <w:rPr>
          <w:rFonts w:ascii="Times New Roman" w:hAnsi="Times New Roman" w:cs="Times New Roman"/>
          <w:b/>
        </w:rPr>
        <w:t>Показатель</w:t>
      </w:r>
      <w:r w:rsidRPr="00D14C5E">
        <w:rPr>
          <w:rFonts w:ascii="Times New Roman" w:hAnsi="Times New Roman" w:cs="Times New Roman"/>
        </w:rPr>
        <w:t xml:space="preserve"> </w:t>
      </w:r>
      <w:r w:rsidRPr="00D14C5E">
        <w:rPr>
          <w:rFonts w:ascii="Times New Roman" w:hAnsi="Times New Roman" w:cs="Times New Roman"/>
          <w:b/>
        </w:rPr>
        <w:t xml:space="preserve">1. Реестр туристических ресурсов  </w:t>
      </w:r>
      <w:proofErr w:type="spellStart"/>
      <w:r w:rsidRPr="00D14C5E">
        <w:rPr>
          <w:rFonts w:ascii="Times New Roman" w:hAnsi="Times New Roman" w:cs="Times New Roman"/>
          <w:b/>
        </w:rPr>
        <w:t>Кушвинского</w:t>
      </w:r>
      <w:proofErr w:type="spellEnd"/>
      <w:r w:rsidRPr="00D14C5E">
        <w:rPr>
          <w:rFonts w:ascii="Times New Roman" w:hAnsi="Times New Roman" w:cs="Times New Roman"/>
          <w:b/>
        </w:rPr>
        <w:t xml:space="preserve"> городского округа.    </w:t>
      </w:r>
    </w:p>
    <w:p w:rsidR="00D14C5E" w:rsidRPr="00D14C5E" w:rsidRDefault="00D14C5E" w:rsidP="00D14C5E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D14C5E">
        <w:rPr>
          <w:rFonts w:ascii="Times New Roman" w:hAnsi="Times New Roman" w:cs="Times New Roman"/>
        </w:rPr>
        <w:t xml:space="preserve">Значение показателя подтверждается нормативно-правовым актом постановлением администрации </w:t>
      </w:r>
      <w:proofErr w:type="spellStart"/>
      <w:r w:rsidRPr="00D14C5E">
        <w:rPr>
          <w:rFonts w:ascii="Times New Roman" w:hAnsi="Times New Roman" w:cs="Times New Roman"/>
        </w:rPr>
        <w:t>Кушвинского</w:t>
      </w:r>
      <w:proofErr w:type="spellEnd"/>
      <w:r w:rsidRPr="00D14C5E">
        <w:rPr>
          <w:rFonts w:ascii="Times New Roman" w:hAnsi="Times New Roman" w:cs="Times New Roman"/>
        </w:rPr>
        <w:t xml:space="preserve"> городского округа «Об утверждении реестра туристических ресурсов </w:t>
      </w:r>
      <w:proofErr w:type="spellStart"/>
      <w:r w:rsidRPr="00D14C5E">
        <w:rPr>
          <w:rFonts w:ascii="Times New Roman" w:hAnsi="Times New Roman" w:cs="Times New Roman"/>
        </w:rPr>
        <w:t>Кушвинского</w:t>
      </w:r>
      <w:proofErr w:type="spellEnd"/>
      <w:r w:rsidRPr="00D14C5E">
        <w:rPr>
          <w:rFonts w:ascii="Times New Roman" w:hAnsi="Times New Roman" w:cs="Times New Roman"/>
        </w:rPr>
        <w:t xml:space="preserve"> городского округа».</w:t>
      </w:r>
    </w:p>
    <w:p w:rsidR="00D14C5E" w:rsidRPr="00D14C5E" w:rsidRDefault="00D14C5E" w:rsidP="00D14C5E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D14C5E">
        <w:rPr>
          <w:rFonts w:ascii="Times New Roman" w:hAnsi="Times New Roman" w:cs="Times New Roman"/>
          <w:b/>
        </w:rPr>
        <w:t>Показатель 2. Информационные материалы в средствах массовой информации.</w:t>
      </w:r>
    </w:p>
    <w:p w:rsidR="00D14C5E" w:rsidRPr="00D14C5E" w:rsidRDefault="00D14C5E" w:rsidP="00D14C5E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D14C5E">
        <w:rPr>
          <w:rFonts w:ascii="Times New Roman" w:hAnsi="Times New Roman" w:cs="Times New Roman"/>
        </w:rPr>
        <w:t>Значение показателя подтверждается наличием не менее 9 опубликованных статей, очерков в газете «</w:t>
      </w:r>
      <w:proofErr w:type="spellStart"/>
      <w:r w:rsidRPr="00D14C5E">
        <w:rPr>
          <w:rFonts w:ascii="Times New Roman" w:hAnsi="Times New Roman" w:cs="Times New Roman"/>
        </w:rPr>
        <w:t>Кушвинский</w:t>
      </w:r>
      <w:proofErr w:type="spellEnd"/>
      <w:r w:rsidRPr="00D14C5E">
        <w:rPr>
          <w:rFonts w:ascii="Times New Roman" w:hAnsi="Times New Roman" w:cs="Times New Roman"/>
        </w:rPr>
        <w:t xml:space="preserve"> рабочий». Копии статей прикладываются  к отчетному докладу по итогам реализации Программы.</w:t>
      </w:r>
    </w:p>
    <w:p w:rsidR="00D14C5E" w:rsidRPr="00D14C5E" w:rsidRDefault="00D14C5E" w:rsidP="00D14C5E">
      <w:pPr>
        <w:suppressAutoHyphens/>
        <w:ind w:firstLine="709"/>
        <w:jc w:val="both"/>
        <w:rPr>
          <w:rFonts w:ascii="Times New Roman" w:hAnsi="Times New Roman" w:cs="Times New Roman"/>
          <w:b/>
        </w:rPr>
      </w:pPr>
      <w:r w:rsidRPr="00D14C5E">
        <w:rPr>
          <w:rFonts w:ascii="Times New Roman" w:hAnsi="Times New Roman" w:cs="Times New Roman"/>
          <w:b/>
        </w:rPr>
        <w:t>Показатель 3.Тематические буклеты</w:t>
      </w:r>
    </w:p>
    <w:p w:rsidR="00D14C5E" w:rsidRPr="00D14C5E" w:rsidRDefault="00D14C5E" w:rsidP="00D14C5E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D14C5E">
        <w:rPr>
          <w:rFonts w:ascii="Times New Roman" w:hAnsi="Times New Roman" w:cs="Times New Roman"/>
        </w:rPr>
        <w:t>Значение показателя подтверждается наличием изданных буклетов, информационных листовок в количестве не менее 9. Буклеты, информационные листовки прикладываются к отчетному докладу по итогам реализации Программы.</w:t>
      </w:r>
    </w:p>
    <w:p w:rsidR="00D14C5E" w:rsidRPr="00D14C5E" w:rsidRDefault="00D14C5E" w:rsidP="00D14C5E">
      <w:pPr>
        <w:suppressAutoHyphens/>
        <w:ind w:firstLine="709"/>
        <w:jc w:val="both"/>
        <w:rPr>
          <w:rFonts w:ascii="Times New Roman" w:hAnsi="Times New Roman" w:cs="Times New Roman"/>
          <w:b/>
        </w:rPr>
      </w:pPr>
      <w:r w:rsidRPr="00D14C5E">
        <w:rPr>
          <w:rFonts w:ascii="Times New Roman" w:hAnsi="Times New Roman" w:cs="Times New Roman"/>
          <w:b/>
        </w:rPr>
        <w:t xml:space="preserve">Показатель 4. Создание информационного туристского раздела на сайте </w:t>
      </w:r>
      <w:proofErr w:type="spellStart"/>
      <w:r w:rsidRPr="00D14C5E">
        <w:rPr>
          <w:rFonts w:ascii="Times New Roman" w:hAnsi="Times New Roman" w:cs="Times New Roman"/>
          <w:b/>
        </w:rPr>
        <w:t>Кушвинского</w:t>
      </w:r>
      <w:proofErr w:type="spellEnd"/>
      <w:r w:rsidRPr="00D14C5E">
        <w:rPr>
          <w:rFonts w:ascii="Times New Roman" w:hAnsi="Times New Roman" w:cs="Times New Roman"/>
          <w:b/>
        </w:rPr>
        <w:t xml:space="preserve"> городского округа.</w:t>
      </w:r>
    </w:p>
    <w:p w:rsidR="00D14C5E" w:rsidRPr="00D14C5E" w:rsidRDefault="00D14C5E" w:rsidP="00D14C5E">
      <w:pPr>
        <w:suppressAutoHyphens/>
        <w:ind w:firstLine="709"/>
        <w:jc w:val="both"/>
        <w:rPr>
          <w:rFonts w:ascii="Times New Roman" w:hAnsi="Times New Roman" w:cs="Times New Roman"/>
          <w:b/>
        </w:rPr>
      </w:pPr>
      <w:r w:rsidRPr="00D14C5E">
        <w:rPr>
          <w:rFonts w:ascii="Times New Roman" w:hAnsi="Times New Roman" w:cs="Times New Roman"/>
          <w:b/>
        </w:rPr>
        <w:t>Показатель 5. Художественный проект объекта туристического показа на горе Благодать.</w:t>
      </w:r>
    </w:p>
    <w:p w:rsidR="00D14C5E" w:rsidRPr="00D14C5E" w:rsidRDefault="00D14C5E" w:rsidP="00D14C5E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D14C5E">
        <w:rPr>
          <w:rFonts w:ascii="Times New Roman" w:hAnsi="Times New Roman" w:cs="Times New Roman"/>
        </w:rPr>
        <w:t>Значение показателя подтверждается наличием художественного проекта, в котором реализован идейный замысел заказчика проекта.</w:t>
      </w:r>
    </w:p>
    <w:p w:rsidR="00D14C5E" w:rsidRPr="00D14C5E" w:rsidRDefault="00D14C5E" w:rsidP="00D14C5E">
      <w:pPr>
        <w:suppressAutoHyphens/>
        <w:ind w:firstLine="709"/>
        <w:jc w:val="both"/>
        <w:rPr>
          <w:rFonts w:ascii="Times New Roman" w:hAnsi="Times New Roman" w:cs="Times New Roman"/>
          <w:b/>
          <w:color w:val="000000"/>
        </w:rPr>
      </w:pPr>
      <w:r w:rsidRPr="00D14C5E">
        <w:rPr>
          <w:rFonts w:ascii="Times New Roman" w:hAnsi="Times New Roman" w:cs="Times New Roman"/>
          <w:b/>
        </w:rPr>
        <w:t>Показатель</w:t>
      </w:r>
      <w:r w:rsidRPr="00D14C5E">
        <w:rPr>
          <w:rFonts w:ascii="Times New Roman" w:hAnsi="Times New Roman" w:cs="Times New Roman"/>
          <w:b/>
          <w:color w:val="000000"/>
        </w:rPr>
        <w:t xml:space="preserve"> 6. Проектно-сметная документация на объект туристического показа на горе Благодать. </w:t>
      </w:r>
    </w:p>
    <w:p w:rsidR="00D14C5E" w:rsidRPr="00D14C5E" w:rsidRDefault="00D14C5E" w:rsidP="00D14C5E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D14C5E">
        <w:rPr>
          <w:rFonts w:ascii="Times New Roman" w:hAnsi="Times New Roman" w:cs="Times New Roman"/>
        </w:rPr>
        <w:t>Значение показателя подтверждается наличием проектно-сметной документации на объект туристического показа на горе Благодать. Проектно-сметная документация должна быть выполнена специализированной организацией и отражать фактические затраты. Проектно-сметная документация должна пройти экспертизу в Уральском региональном центре экономики и ценообразования в строительстве.</w:t>
      </w:r>
    </w:p>
    <w:p w:rsidR="00D14C5E" w:rsidRPr="00D14C5E" w:rsidRDefault="00D14C5E" w:rsidP="00D14C5E">
      <w:pPr>
        <w:suppressAutoHyphens/>
        <w:ind w:firstLine="709"/>
        <w:jc w:val="both"/>
        <w:rPr>
          <w:rFonts w:ascii="Times New Roman" w:hAnsi="Times New Roman" w:cs="Times New Roman"/>
          <w:b/>
        </w:rPr>
      </w:pPr>
      <w:r w:rsidRPr="00D14C5E">
        <w:rPr>
          <w:rFonts w:ascii="Times New Roman" w:hAnsi="Times New Roman" w:cs="Times New Roman"/>
          <w:b/>
        </w:rPr>
        <w:t xml:space="preserve">Показатель 7. Проектно-сметная документация на туристические стоянки.  </w:t>
      </w:r>
    </w:p>
    <w:p w:rsidR="00D14C5E" w:rsidRPr="00D14C5E" w:rsidRDefault="00D14C5E" w:rsidP="00D14C5E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D14C5E">
        <w:rPr>
          <w:rFonts w:ascii="Times New Roman" w:hAnsi="Times New Roman" w:cs="Times New Roman"/>
        </w:rPr>
        <w:lastRenderedPageBreak/>
        <w:t>Значение показателя  подтверждается наличием проектно-сметной документации на 3 туристические стоянки, которая выполнена специализированными организациями и отражать фактические затраты на их обустройство. Проектно-сметная документация должна пройти экспертизу в Уральском региональном центре экономики и ценообразования в строительстве.</w:t>
      </w:r>
    </w:p>
    <w:p w:rsidR="00D14C5E" w:rsidRPr="00D14C5E" w:rsidRDefault="00D14C5E" w:rsidP="00D14C5E">
      <w:pPr>
        <w:ind w:firstLine="720"/>
        <w:jc w:val="both"/>
        <w:rPr>
          <w:rFonts w:ascii="Times New Roman" w:hAnsi="Times New Roman" w:cs="Times New Roman"/>
        </w:rPr>
      </w:pPr>
      <w:r w:rsidRPr="00D14C5E">
        <w:rPr>
          <w:rFonts w:ascii="Times New Roman" w:hAnsi="Times New Roman" w:cs="Times New Roman"/>
        </w:rPr>
        <w:t>Интегральная оценка результативности Программы определяется на основе расчетов по следующей формуле</w:t>
      </w:r>
      <w:proofErr w:type="gramStart"/>
      <w:r w:rsidRPr="00D14C5E">
        <w:rPr>
          <w:rFonts w:ascii="Times New Roman" w:hAnsi="Times New Roman" w:cs="Times New Roman"/>
        </w:rPr>
        <w:t>:</w:t>
      </w:r>
      <w:proofErr w:type="gramEnd"/>
    </w:p>
    <w:p w:rsidR="00D14C5E" w:rsidRPr="00D14C5E" w:rsidRDefault="00D14C5E" w:rsidP="00D14C5E">
      <w:pPr>
        <w:ind w:firstLine="720"/>
        <w:jc w:val="both"/>
        <w:rPr>
          <w:rFonts w:ascii="Times New Roman" w:hAnsi="Times New Roman" w:cs="Times New Roman"/>
        </w:rPr>
      </w:pPr>
      <w:r w:rsidRPr="00D14C5E">
        <w:rPr>
          <w:rFonts w:ascii="Times New Roman" w:hAnsi="Times New Roman" w:cs="Times New Roman"/>
          <w:position w:val="-24"/>
        </w:rPr>
        <w:object w:dxaOrig="2000" w:dyaOrig="9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9.5pt;height:70.5pt" o:ole="">
            <v:imagedata r:id="rId14" o:title=""/>
          </v:shape>
          <o:OLEObject Type="Embed" ProgID="Equation.3" ShapeID="_x0000_i1025" DrawAspect="Content" ObjectID="_1381133960" r:id="rId15"/>
        </w:object>
      </w:r>
      <w:r w:rsidRPr="00D14C5E">
        <w:rPr>
          <w:rFonts w:ascii="Times New Roman" w:hAnsi="Times New Roman" w:cs="Times New Roman"/>
        </w:rPr>
        <w:t>, где</w:t>
      </w:r>
    </w:p>
    <w:p w:rsidR="00D14C5E" w:rsidRPr="00D14C5E" w:rsidRDefault="00D14C5E" w:rsidP="00D14C5E">
      <w:pPr>
        <w:ind w:firstLine="720"/>
        <w:jc w:val="both"/>
        <w:rPr>
          <w:rFonts w:ascii="Times New Roman" w:hAnsi="Times New Roman" w:cs="Times New Roman"/>
        </w:rPr>
      </w:pPr>
      <w:r w:rsidRPr="00D14C5E">
        <w:rPr>
          <w:rFonts w:ascii="Times New Roman" w:hAnsi="Times New Roman" w:cs="Times New Roman"/>
          <w:position w:val="-4"/>
        </w:rPr>
        <w:object w:dxaOrig="240" w:dyaOrig="260">
          <v:shape id="_x0000_i1026" type="#_x0000_t75" style="width:15.75pt;height:18.75pt" o:ole="">
            <v:imagedata r:id="rId16" o:title=""/>
          </v:shape>
          <o:OLEObject Type="Embed" ProgID="Equation.3" ShapeID="_x0000_i1026" DrawAspect="Content" ObjectID="_1381133961" r:id="rId17"/>
        </w:object>
      </w:r>
      <w:r w:rsidRPr="00D14C5E">
        <w:rPr>
          <w:rFonts w:ascii="Times New Roman" w:hAnsi="Times New Roman" w:cs="Times New Roman"/>
        </w:rPr>
        <w:t xml:space="preserve"> – результативность Программы, выраженная в процентах;</w:t>
      </w:r>
    </w:p>
    <w:p w:rsidR="00D14C5E" w:rsidRPr="00D14C5E" w:rsidRDefault="00D14C5E" w:rsidP="00D14C5E">
      <w:pPr>
        <w:ind w:firstLine="720"/>
        <w:jc w:val="both"/>
        <w:rPr>
          <w:rFonts w:ascii="Times New Roman" w:hAnsi="Times New Roman" w:cs="Times New Roman"/>
        </w:rPr>
      </w:pPr>
      <w:r w:rsidRPr="00D14C5E">
        <w:rPr>
          <w:rFonts w:ascii="Times New Roman" w:hAnsi="Times New Roman" w:cs="Times New Roman"/>
        </w:rPr>
        <w:object w:dxaOrig="320" w:dyaOrig="380">
          <v:shape id="_x0000_i1027" type="#_x0000_t75" style="width:24pt;height:27.75pt" o:ole="">
            <v:imagedata r:id="rId18" o:title=""/>
          </v:shape>
          <o:OLEObject Type="Embed" ProgID="Equation.3" ShapeID="_x0000_i1027" DrawAspect="Content" ObjectID="_1381133962" r:id="rId19"/>
        </w:object>
      </w:r>
      <w:r w:rsidRPr="00D14C5E">
        <w:rPr>
          <w:rFonts w:ascii="Times New Roman" w:hAnsi="Times New Roman" w:cs="Times New Roman"/>
        </w:rPr>
        <w:t>– фактическое значение индикатора (показателя), характеризующего реализацию отдельного  мероприятия Программы, достигнутое за отчетный год в ходе реализации Пр</w:t>
      </w:r>
      <w:r w:rsidRPr="00D14C5E">
        <w:rPr>
          <w:rFonts w:ascii="Times New Roman" w:hAnsi="Times New Roman" w:cs="Times New Roman"/>
        </w:rPr>
        <w:t>о</w:t>
      </w:r>
      <w:r w:rsidRPr="00D14C5E">
        <w:rPr>
          <w:rFonts w:ascii="Times New Roman" w:hAnsi="Times New Roman" w:cs="Times New Roman"/>
        </w:rPr>
        <w:t>граммы;</w:t>
      </w:r>
    </w:p>
    <w:p w:rsidR="00D14C5E" w:rsidRPr="00D14C5E" w:rsidRDefault="00D14C5E" w:rsidP="00D14C5E">
      <w:pPr>
        <w:ind w:firstLine="720"/>
        <w:jc w:val="both"/>
        <w:rPr>
          <w:rFonts w:ascii="Times New Roman" w:hAnsi="Times New Roman" w:cs="Times New Roman"/>
        </w:rPr>
      </w:pPr>
      <w:r w:rsidRPr="00D14C5E">
        <w:rPr>
          <w:rFonts w:ascii="Times New Roman" w:hAnsi="Times New Roman" w:cs="Times New Roman"/>
          <w:position w:val="-12"/>
        </w:rPr>
        <w:object w:dxaOrig="360" w:dyaOrig="360">
          <v:shape id="_x0000_i1028" type="#_x0000_t75" style="width:24pt;height:24pt" o:ole="">
            <v:imagedata r:id="rId20" o:title=""/>
          </v:shape>
          <o:OLEObject Type="Embed" ProgID="Equation.3" ShapeID="_x0000_i1028" DrawAspect="Content" ObjectID="_1381133963" r:id="rId21"/>
        </w:object>
      </w:r>
      <w:r w:rsidRPr="00D14C5E">
        <w:rPr>
          <w:rFonts w:ascii="Times New Roman" w:hAnsi="Times New Roman" w:cs="Times New Roman"/>
        </w:rPr>
        <w:t xml:space="preserve"> – плановое значение </w:t>
      </w:r>
      <w:r w:rsidRPr="00D14C5E">
        <w:rPr>
          <w:rFonts w:ascii="Times New Roman" w:hAnsi="Times New Roman" w:cs="Times New Roman"/>
          <w:i/>
        </w:rPr>
        <w:t>n</w:t>
      </w:r>
      <w:r w:rsidRPr="00D14C5E">
        <w:rPr>
          <w:rFonts w:ascii="Times New Roman" w:hAnsi="Times New Roman" w:cs="Times New Roman"/>
        </w:rPr>
        <w:t>-</w:t>
      </w:r>
      <w:proofErr w:type="spellStart"/>
      <w:r w:rsidRPr="00D14C5E">
        <w:rPr>
          <w:rFonts w:ascii="Times New Roman" w:hAnsi="Times New Roman" w:cs="Times New Roman"/>
        </w:rPr>
        <w:t>го</w:t>
      </w:r>
      <w:proofErr w:type="spellEnd"/>
      <w:r w:rsidRPr="00D14C5E">
        <w:rPr>
          <w:rFonts w:ascii="Times New Roman" w:hAnsi="Times New Roman" w:cs="Times New Roman"/>
        </w:rPr>
        <w:t xml:space="preserve"> индикатора (показателя), утвержденное Программой на соответствующий год;</w:t>
      </w:r>
    </w:p>
    <w:p w:rsidR="00D14C5E" w:rsidRPr="00D14C5E" w:rsidRDefault="00D14C5E" w:rsidP="00D14C5E">
      <w:pPr>
        <w:ind w:firstLine="720"/>
        <w:jc w:val="both"/>
        <w:rPr>
          <w:rFonts w:ascii="Times New Roman" w:hAnsi="Times New Roman" w:cs="Times New Roman"/>
        </w:rPr>
      </w:pPr>
      <w:r w:rsidRPr="00D14C5E">
        <w:rPr>
          <w:rFonts w:ascii="Times New Roman" w:hAnsi="Times New Roman" w:cs="Times New Roman"/>
          <w:position w:val="-6"/>
        </w:rPr>
        <w:object w:dxaOrig="200" w:dyaOrig="220">
          <v:shape id="_x0000_i1029" type="#_x0000_t75" style="width:15.75pt;height:20.25pt" o:ole="">
            <v:imagedata r:id="rId22" o:title=""/>
          </v:shape>
          <o:OLEObject Type="Embed" ProgID="Equation.3" ShapeID="_x0000_i1029" DrawAspect="Content" ObjectID="_1381133964" r:id="rId23"/>
        </w:object>
      </w:r>
      <w:r w:rsidRPr="00D14C5E">
        <w:rPr>
          <w:rFonts w:ascii="Times New Roman" w:hAnsi="Times New Roman" w:cs="Times New Roman"/>
        </w:rPr>
        <w:t xml:space="preserve"> – номер индикатора (показателя) Программы.</w:t>
      </w:r>
    </w:p>
    <w:p w:rsidR="00D14C5E" w:rsidRPr="00D14C5E" w:rsidRDefault="00D14C5E" w:rsidP="00D14C5E">
      <w:pPr>
        <w:ind w:firstLine="540"/>
        <w:jc w:val="both"/>
        <w:rPr>
          <w:rFonts w:ascii="Times New Roman" w:hAnsi="Times New Roman" w:cs="Times New Roman"/>
        </w:rPr>
      </w:pPr>
      <w:r w:rsidRPr="00D14C5E">
        <w:rPr>
          <w:rFonts w:ascii="Times New Roman" w:hAnsi="Times New Roman" w:cs="Times New Roman"/>
        </w:rPr>
        <w:t xml:space="preserve">   </w:t>
      </w:r>
      <w:r w:rsidRPr="00D14C5E">
        <w:rPr>
          <w:rFonts w:ascii="Times New Roman" w:hAnsi="Times New Roman" w:cs="Times New Roman"/>
          <w:position w:val="-6"/>
        </w:rPr>
        <w:object w:dxaOrig="260" w:dyaOrig="220">
          <v:shape id="_x0000_i1030" type="#_x0000_t75" style="width:21pt;height:20.25pt" o:ole="">
            <v:imagedata r:id="rId24" o:title=""/>
          </v:shape>
          <o:OLEObject Type="Embed" ProgID="Equation.3" ShapeID="_x0000_i1030" DrawAspect="Content" ObjectID="_1381133965" r:id="rId25"/>
        </w:object>
      </w:r>
      <w:r w:rsidRPr="00D14C5E">
        <w:rPr>
          <w:rFonts w:ascii="Times New Roman" w:hAnsi="Times New Roman" w:cs="Times New Roman"/>
        </w:rPr>
        <w:t>– количество индикаторов Программы.</w:t>
      </w:r>
    </w:p>
    <w:p w:rsidR="00D14C5E" w:rsidRPr="00D14C5E" w:rsidRDefault="00D14C5E" w:rsidP="00D14C5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4C5E">
        <w:rPr>
          <w:rFonts w:ascii="Times New Roman" w:hAnsi="Times New Roman" w:cs="Times New Roman"/>
          <w:sz w:val="24"/>
          <w:szCs w:val="24"/>
        </w:rPr>
        <w:t xml:space="preserve"> В случае</w:t>
      </w:r>
      <w:proofErr w:type="gramStart"/>
      <w:r w:rsidRPr="00D14C5E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D14C5E">
        <w:rPr>
          <w:rFonts w:ascii="Times New Roman" w:hAnsi="Times New Roman" w:cs="Times New Roman"/>
          <w:sz w:val="24"/>
          <w:szCs w:val="24"/>
        </w:rPr>
        <w:t xml:space="preserve"> если значение показателя результативности Программы   составляет: </w:t>
      </w:r>
    </w:p>
    <w:p w:rsidR="00D14C5E" w:rsidRPr="00D14C5E" w:rsidRDefault="00D14C5E" w:rsidP="00D14C5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4C5E">
        <w:rPr>
          <w:rFonts w:ascii="Times New Roman" w:hAnsi="Times New Roman" w:cs="Times New Roman"/>
          <w:sz w:val="24"/>
          <w:szCs w:val="24"/>
        </w:rPr>
        <w:t xml:space="preserve">от 90 до 100 процентов, то эффективность реализации  Программы  оценивается  как высокая; </w:t>
      </w:r>
    </w:p>
    <w:p w:rsidR="00D14C5E" w:rsidRPr="00D14C5E" w:rsidRDefault="00D14C5E" w:rsidP="00D14C5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4C5E">
        <w:rPr>
          <w:rFonts w:ascii="Times New Roman" w:hAnsi="Times New Roman" w:cs="Times New Roman"/>
          <w:sz w:val="24"/>
          <w:szCs w:val="24"/>
        </w:rPr>
        <w:t xml:space="preserve">от 75 до 90 процентов, то эффективность реализации Программы  оценивается  как  средняя; </w:t>
      </w:r>
    </w:p>
    <w:p w:rsidR="00D14C5E" w:rsidRPr="00D14C5E" w:rsidRDefault="00D14C5E" w:rsidP="00D14C5E">
      <w:pPr>
        <w:ind w:firstLine="540"/>
        <w:jc w:val="both"/>
        <w:rPr>
          <w:rFonts w:ascii="Times New Roman" w:hAnsi="Times New Roman" w:cs="Times New Roman"/>
        </w:rPr>
      </w:pPr>
      <w:r w:rsidRPr="00D14C5E">
        <w:rPr>
          <w:rFonts w:ascii="Times New Roman" w:hAnsi="Times New Roman" w:cs="Times New Roman"/>
        </w:rPr>
        <w:t>ниже 75 процентов, то эффективность реализации Программы  оценивается  как  ни</w:t>
      </w:r>
      <w:r w:rsidRPr="00D14C5E">
        <w:rPr>
          <w:rFonts w:ascii="Times New Roman" w:hAnsi="Times New Roman" w:cs="Times New Roman"/>
        </w:rPr>
        <w:t>з</w:t>
      </w:r>
      <w:r w:rsidRPr="00D14C5E">
        <w:rPr>
          <w:rFonts w:ascii="Times New Roman" w:hAnsi="Times New Roman" w:cs="Times New Roman"/>
        </w:rPr>
        <w:t xml:space="preserve">кая.  </w:t>
      </w:r>
    </w:p>
    <w:p w:rsidR="00D14C5E" w:rsidRPr="00D14C5E" w:rsidRDefault="00D14C5E" w:rsidP="00D14C5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bCs/>
        </w:rPr>
      </w:pPr>
      <w:r w:rsidRPr="00D14C5E">
        <w:rPr>
          <w:rFonts w:ascii="Times New Roman" w:hAnsi="Times New Roman" w:cs="Times New Roman"/>
          <w:bCs/>
        </w:rPr>
        <w:t>В случае несоответствия результатов выполнения Программы целевым индикаторам и показателям эффективности может быть принято одно из решений:</w:t>
      </w:r>
    </w:p>
    <w:p w:rsidR="00D14C5E" w:rsidRPr="00D14C5E" w:rsidRDefault="00D14C5E" w:rsidP="00D14C5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bCs/>
        </w:rPr>
      </w:pPr>
      <w:r w:rsidRPr="00D14C5E">
        <w:rPr>
          <w:rFonts w:ascii="Times New Roman" w:hAnsi="Times New Roman" w:cs="Times New Roman"/>
          <w:bCs/>
        </w:rPr>
        <w:t>1) о корректировке целей и сроков реализации Программы и ее мероприятий;</w:t>
      </w:r>
    </w:p>
    <w:p w:rsidR="00D14C5E" w:rsidRPr="00D14C5E" w:rsidRDefault="00D14C5E" w:rsidP="00D14C5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bCs/>
        </w:rPr>
      </w:pPr>
      <w:r w:rsidRPr="00D14C5E">
        <w:rPr>
          <w:rFonts w:ascii="Times New Roman" w:hAnsi="Times New Roman" w:cs="Times New Roman"/>
          <w:bCs/>
        </w:rPr>
        <w:t>2) о сокращении финансирования Программы за счет средств  местного  бюджета на очередной финансовый год;</w:t>
      </w:r>
    </w:p>
    <w:p w:rsidR="00D14C5E" w:rsidRPr="00D14C5E" w:rsidRDefault="00D14C5E" w:rsidP="00D14C5E">
      <w:pPr>
        <w:ind w:firstLine="709"/>
        <w:jc w:val="both"/>
        <w:rPr>
          <w:rFonts w:ascii="Times New Roman" w:hAnsi="Times New Roman" w:cs="Times New Roman"/>
        </w:rPr>
      </w:pPr>
      <w:r w:rsidRPr="00D14C5E">
        <w:rPr>
          <w:rFonts w:ascii="Times New Roman" w:hAnsi="Times New Roman" w:cs="Times New Roman"/>
          <w:bCs/>
        </w:rPr>
        <w:t>3) о досрочном прекращении реализации Программы.</w:t>
      </w:r>
    </w:p>
    <w:sectPr w:rsidR="00D14C5E" w:rsidRPr="00D14C5E" w:rsidSect="00E868F7">
      <w:headerReference w:type="even" r:id="rId26"/>
      <w:headerReference w:type="default" r:id="rId27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7D7" w:rsidRDefault="00D14C5E" w:rsidP="001469A9">
    <w:pPr>
      <w:pStyle w:val="a7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4507D7" w:rsidRDefault="00D14C5E">
    <w:pPr>
      <w:pStyle w:val="a7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7D7" w:rsidRDefault="00D14C5E" w:rsidP="001469A9">
    <w:pPr>
      <w:pStyle w:val="a7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19</w:t>
    </w:r>
    <w:r>
      <w:rPr>
        <w:rStyle w:val="ab"/>
      </w:rPr>
      <w:fldChar w:fldCharType="end"/>
    </w:r>
  </w:p>
  <w:p w:rsidR="004507D7" w:rsidRPr="008C7834" w:rsidRDefault="00D14C5E" w:rsidP="008A3B46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7D7" w:rsidRDefault="00D14C5E" w:rsidP="001469A9">
    <w:pPr>
      <w:pStyle w:val="a7"/>
      <w:framePr w:wrap="around" w:vAnchor="text" w:hAnchor="margin" w:xAlign="center" w:y="1"/>
      <w:rPr>
        <w:rStyle w:val="ab"/>
      </w:rPr>
    </w:pPr>
    <w:r>
      <w:rPr>
        <w:rStyle w:val="ab"/>
      </w:rPr>
      <w:t>7</w:t>
    </w:r>
  </w:p>
  <w:p w:rsidR="004507D7" w:rsidRPr="008C7834" w:rsidRDefault="00D14C5E" w:rsidP="008A3B46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162D" w:rsidRDefault="00D14C5E" w:rsidP="001469A9">
    <w:pPr>
      <w:pStyle w:val="a7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DB162D" w:rsidRDefault="00D14C5E">
    <w:pPr>
      <w:pStyle w:val="a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162D" w:rsidRDefault="00D14C5E" w:rsidP="001469A9">
    <w:pPr>
      <w:pStyle w:val="a7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12</w:t>
    </w:r>
    <w:r>
      <w:rPr>
        <w:rStyle w:val="ab"/>
      </w:rPr>
      <w:fldChar w:fldCharType="end"/>
    </w:r>
  </w:p>
  <w:p w:rsidR="00DB162D" w:rsidRPr="008C7834" w:rsidRDefault="00D14C5E" w:rsidP="008A3B46">
    <w:pPr>
      <w:pStyle w:val="a7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162D" w:rsidRDefault="00D14C5E" w:rsidP="001469A9">
    <w:pPr>
      <w:pStyle w:val="a7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DB162D" w:rsidRDefault="00D14C5E">
    <w:pPr>
      <w:pStyle w:val="a7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162D" w:rsidRDefault="00D14C5E" w:rsidP="001469A9">
    <w:pPr>
      <w:pStyle w:val="a7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15</w:t>
    </w:r>
    <w:r>
      <w:rPr>
        <w:rStyle w:val="ab"/>
      </w:rPr>
      <w:fldChar w:fldCharType="end"/>
    </w:r>
  </w:p>
  <w:p w:rsidR="00DB162D" w:rsidRPr="008C7834" w:rsidRDefault="00D14C5E" w:rsidP="008A3B46">
    <w:pPr>
      <w:pStyle w:val="a7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162D" w:rsidRDefault="00D14C5E" w:rsidP="001469A9">
    <w:pPr>
      <w:pStyle w:val="a7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DB162D" w:rsidRDefault="00D14C5E">
    <w:pPr>
      <w:pStyle w:val="a7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162D" w:rsidRDefault="00D14C5E" w:rsidP="001469A9">
    <w:pPr>
      <w:pStyle w:val="a7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17</w:t>
    </w:r>
    <w:r>
      <w:rPr>
        <w:rStyle w:val="ab"/>
      </w:rPr>
      <w:fldChar w:fldCharType="end"/>
    </w:r>
  </w:p>
  <w:p w:rsidR="00DB162D" w:rsidRPr="008C7834" w:rsidRDefault="00D14C5E" w:rsidP="008A3B46">
    <w:pPr>
      <w:pStyle w:val="a7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7D7" w:rsidRDefault="00D14C5E" w:rsidP="001469A9">
    <w:pPr>
      <w:pStyle w:val="a7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4507D7" w:rsidRDefault="00D14C5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23155"/>
    <w:rsid w:val="0027310E"/>
    <w:rsid w:val="00342B8B"/>
    <w:rsid w:val="00423155"/>
    <w:rsid w:val="0055089B"/>
    <w:rsid w:val="006A48FE"/>
    <w:rsid w:val="0078031F"/>
    <w:rsid w:val="0093200A"/>
    <w:rsid w:val="009D3A23"/>
    <w:rsid w:val="009F38E9"/>
    <w:rsid w:val="00A106A4"/>
    <w:rsid w:val="00A90DC7"/>
    <w:rsid w:val="00C32BDA"/>
    <w:rsid w:val="00D14C5E"/>
    <w:rsid w:val="00D412B8"/>
    <w:rsid w:val="00D476F4"/>
    <w:rsid w:val="00E95C7C"/>
    <w:rsid w:val="00EB6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C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23155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азвание Знак"/>
    <w:basedOn w:val="a0"/>
    <w:link w:val="a3"/>
    <w:rsid w:val="00423155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4231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2315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14C5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header"/>
    <w:basedOn w:val="a"/>
    <w:link w:val="a8"/>
    <w:rsid w:val="00D14C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Верхний колонтитул Знак"/>
    <w:basedOn w:val="a0"/>
    <w:link w:val="a7"/>
    <w:rsid w:val="00D14C5E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D14C5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Body Text Indent"/>
    <w:basedOn w:val="a"/>
    <w:link w:val="aa"/>
    <w:rsid w:val="00D14C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rsid w:val="00D14C5E"/>
    <w:rPr>
      <w:rFonts w:ascii="Times New Roman" w:eastAsia="Times New Roman" w:hAnsi="Times New Roman" w:cs="Times New Roman"/>
      <w:sz w:val="24"/>
      <w:szCs w:val="24"/>
    </w:rPr>
  </w:style>
  <w:style w:type="character" w:styleId="ab">
    <w:name w:val="page number"/>
    <w:basedOn w:val="a0"/>
    <w:rsid w:val="00D14C5E"/>
  </w:style>
  <w:style w:type="character" w:customStyle="1" w:styleId="FontStyle78">
    <w:name w:val="Font Style78"/>
    <w:basedOn w:val="a0"/>
    <w:rsid w:val="00D14C5E"/>
    <w:rPr>
      <w:rFonts w:ascii="Times New Roman" w:hAnsi="Times New Roman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13" Type="http://schemas.openxmlformats.org/officeDocument/2006/relationships/header" Target="header8.xml"/><Relationship Id="rId18" Type="http://schemas.openxmlformats.org/officeDocument/2006/relationships/image" Target="media/image4.wmf"/><Relationship Id="rId26" Type="http://schemas.openxmlformats.org/officeDocument/2006/relationships/header" Target="header9.xml"/><Relationship Id="rId3" Type="http://schemas.openxmlformats.org/officeDocument/2006/relationships/settings" Target="settings.xml"/><Relationship Id="rId21" Type="http://schemas.openxmlformats.org/officeDocument/2006/relationships/oleObject" Target="embeddings/oleObject4.bin"/><Relationship Id="rId7" Type="http://schemas.openxmlformats.org/officeDocument/2006/relationships/header" Target="header2.xml"/><Relationship Id="rId12" Type="http://schemas.openxmlformats.org/officeDocument/2006/relationships/header" Target="header7.xml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6.bin"/><Relationship Id="rId2" Type="http://schemas.microsoft.com/office/2007/relationships/stylesWithEffects" Target="stylesWithEffects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header" Target="header6.xml"/><Relationship Id="rId24" Type="http://schemas.openxmlformats.org/officeDocument/2006/relationships/image" Target="media/image7.wmf"/><Relationship Id="rId5" Type="http://schemas.openxmlformats.org/officeDocument/2006/relationships/image" Target="media/image1.png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fontTable" Target="fontTable.xml"/><Relationship Id="rId10" Type="http://schemas.openxmlformats.org/officeDocument/2006/relationships/header" Target="header5.xml"/><Relationship Id="rId19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header" Target="header4.xm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header" Target="header10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19</Pages>
  <Words>4217</Words>
  <Characters>24042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G-host</cp:lastModifiedBy>
  <cp:revision>13</cp:revision>
  <cp:lastPrinted>2011-09-08T03:33:00Z</cp:lastPrinted>
  <dcterms:created xsi:type="dcterms:W3CDTF">2011-08-23T02:52:00Z</dcterms:created>
  <dcterms:modified xsi:type="dcterms:W3CDTF">2011-10-26T05:33:00Z</dcterms:modified>
</cp:coreProperties>
</file>